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4B3FB" w14:textId="63C6E2BE" w:rsidR="00634813" w:rsidRPr="00951D3A" w:rsidRDefault="00951D3A" w:rsidP="00DF3414">
      <w:pPr>
        <w:pStyle w:val="Title"/>
        <w:jc w:val="left"/>
        <w:rPr>
          <w:b/>
          <w:bCs/>
          <w:sz w:val="56"/>
          <w:szCs w:val="56"/>
        </w:rPr>
      </w:pPr>
      <w:r w:rsidRPr="00DF3414">
        <w:rPr>
          <w:rFonts w:hint="eastAsia"/>
          <w:b/>
          <w:bCs/>
          <w:color w:val="134163" w:themeColor="accent6" w:themeShade="80"/>
          <w:sz w:val="56"/>
          <w:szCs w:val="56"/>
        </w:rPr>
        <w:t>P</w:t>
      </w:r>
      <w:r w:rsidRPr="00DF3414">
        <w:rPr>
          <w:b/>
          <w:bCs/>
          <w:color w:val="134163" w:themeColor="accent6" w:themeShade="80"/>
          <w:sz w:val="56"/>
          <w:szCs w:val="56"/>
        </w:rPr>
        <w:t>SY2</w:t>
      </w:r>
      <w:r w:rsidR="00DF3414" w:rsidRPr="00DF3414">
        <w:rPr>
          <w:rFonts w:hint="eastAsia"/>
          <w:b/>
          <w:bCs/>
          <w:color w:val="134163" w:themeColor="accent6" w:themeShade="80"/>
          <w:sz w:val="56"/>
          <w:szCs w:val="56"/>
        </w:rPr>
        <w:t>36</w:t>
      </w:r>
      <w:r w:rsidRPr="00DF3414">
        <w:rPr>
          <w:b/>
          <w:bCs/>
          <w:color w:val="134163" w:themeColor="accent6" w:themeShade="80"/>
          <w:sz w:val="56"/>
          <w:szCs w:val="56"/>
        </w:rPr>
        <w:t xml:space="preserve"> </w:t>
      </w:r>
      <w:r w:rsidR="00DF3414" w:rsidRPr="00DF3414">
        <w:rPr>
          <w:rFonts w:hint="eastAsia"/>
          <w:b/>
          <w:bCs/>
          <w:color w:val="134163" w:themeColor="accent6" w:themeShade="80"/>
          <w:sz w:val="52"/>
          <w:szCs w:val="52"/>
        </w:rPr>
        <w:t>Personality Psychology</w:t>
      </w:r>
      <w:r w:rsidRPr="00DF3414">
        <w:rPr>
          <w:sz w:val="24"/>
          <w:szCs w:val="24"/>
        </w:rPr>
        <w:t xml:space="preserve"> </w:t>
      </w:r>
      <w:r w:rsidRPr="00E7619C">
        <w:rPr>
          <w:sz w:val="28"/>
          <w:szCs w:val="28"/>
        </w:rPr>
        <w:t>Summer 202</w:t>
      </w:r>
      <w:r w:rsidR="002E7C59">
        <w:rPr>
          <w:rFonts w:hint="eastAsia"/>
          <w:sz w:val="28"/>
          <w:szCs w:val="28"/>
        </w:rPr>
        <w:t>6</w:t>
      </w:r>
      <w:r w:rsidRPr="00E7619C">
        <w:rPr>
          <w:sz w:val="28"/>
          <w:szCs w:val="28"/>
        </w:rPr>
        <w:t xml:space="preserve"> (</w:t>
      </w:r>
      <w:r>
        <w:rPr>
          <w:sz w:val="28"/>
          <w:szCs w:val="28"/>
        </w:rPr>
        <w:t>05</w:t>
      </w:r>
      <w:r>
        <w:rPr>
          <w:rFonts w:hint="eastAsia"/>
          <w:sz w:val="28"/>
          <w:szCs w:val="28"/>
        </w:rPr>
        <w:t>/</w:t>
      </w:r>
      <w:r>
        <w:rPr>
          <w:sz w:val="28"/>
          <w:szCs w:val="28"/>
        </w:rPr>
        <w:t>1</w:t>
      </w:r>
      <w:r w:rsidR="00551E11">
        <w:rPr>
          <w:rFonts w:hint="eastAsia"/>
          <w:sz w:val="28"/>
          <w:szCs w:val="28"/>
        </w:rPr>
        <w:t>1</w:t>
      </w:r>
      <w:r>
        <w:rPr>
          <w:rFonts w:hint="eastAsia"/>
          <w:sz w:val="28"/>
          <w:szCs w:val="28"/>
        </w:rPr>
        <w:t>/</w:t>
      </w:r>
      <w:r>
        <w:rPr>
          <w:sz w:val="28"/>
          <w:szCs w:val="28"/>
        </w:rPr>
        <w:t>24</w:t>
      </w:r>
      <w:r w:rsidRPr="00E7619C">
        <w:rPr>
          <w:sz w:val="28"/>
          <w:szCs w:val="28"/>
        </w:rPr>
        <w:t xml:space="preserve"> – </w:t>
      </w:r>
      <w:r>
        <w:rPr>
          <w:sz w:val="28"/>
          <w:szCs w:val="28"/>
        </w:rPr>
        <w:t>06</w:t>
      </w:r>
      <w:r>
        <w:rPr>
          <w:rFonts w:hint="eastAsia"/>
          <w:sz w:val="28"/>
          <w:szCs w:val="28"/>
        </w:rPr>
        <w:t>/</w:t>
      </w:r>
      <w:r>
        <w:rPr>
          <w:sz w:val="28"/>
          <w:szCs w:val="28"/>
        </w:rPr>
        <w:t>2</w:t>
      </w:r>
      <w:r w:rsidR="00240EC0">
        <w:rPr>
          <w:rFonts w:hint="eastAsia"/>
          <w:sz w:val="28"/>
          <w:szCs w:val="28"/>
        </w:rPr>
        <w:t>6</w:t>
      </w:r>
      <w:r>
        <w:rPr>
          <w:rFonts w:hint="eastAsia"/>
          <w:sz w:val="28"/>
          <w:szCs w:val="28"/>
        </w:rPr>
        <w:t>/</w:t>
      </w:r>
      <w:r>
        <w:rPr>
          <w:sz w:val="28"/>
          <w:szCs w:val="28"/>
        </w:rPr>
        <w:t>24</w:t>
      </w:r>
      <w:r w:rsidRPr="00E7619C">
        <w:rPr>
          <w:sz w:val="28"/>
          <w:szCs w:val="28"/>
        </w:rPr>
        <w:t>)</w:t>
      </w:r>
    </w:p>
    <w:p w14:paraId="1E9165A6" w14:textId="3C4539FA" w:rsidR="00673C63" w:rsidRPr="00090E50" w:rsidRDefault="00634813" w:rsidP="00090E50">
      <w:pPr>
        <w:ind w:firstLine="0"/>
        <w:jc w:val="center"/>
        <w:rPr>
          <w:sz w:val="28"/>
          <w:szCs w:val="28"/>
        </w:rPr>
      </w:pPr>
      <w:r w:rsidRPr="00E7619C">
        <w:rPr>
          <w:sz w:val="28"/>
          <w:szCs w:val="28"/>
        </w:rPr>
        <w:t xml:space="preserve">Online Asynchronous | </w:t>
      </w:r>
      <w:r w:rsidR="00F95925">
        <w:rPr>
          <w:sz w:val="28"/>
          <w:szCs w:val="28"/>
        </w:rPr>
        <w:t>3</w:t>
      </w:r>
      <w:r w:rsidRPr="00E7619C">
        <w:rPr>
          <w:sz w:val="28"/>
          <w:szCs w:val="28"/>
        </w:rPr>
        <w:t xml:space="preserve"> credits</w:t>
      </w:r>
      <w:r w:rsidR="00951D3A">
        <w:rPr>
          <w:sz w:val="28"/>
          <w:szCs w:val="28"/>
        </w:rPr>
        <w:t xml:space="preserve"> </w:t>
      </w:r>
      <w:r w:rsidR="00951D3A" w:rsidRPr="00E7619C">
        <w:rPr>
          <w:sz w:val="28"/>
          <w:szCs w:val="28"/>
        </w:rPr>
        <w:t>|</w:t>
      </w:r>
      <w:r w:rsidR="00951D3A">
        <w:rPr>
          <w:sz w:val="28"/>
          <w:szCs w:val="28"/>
        </w:rPr>
        <w:t xml:space="preserve"> </w:t>
      </w:r>
      <w:r w:rsidR="00F95925">
        <w:rPr>
          <w:sz w:val="28"/>
          <w:szCs w:val="28"/>
        </w:rPr>
        <w:t>I</w:t>
      </w:r>
      <w:r w:rsidR="00F95925">
        <w:rPr>
          <w:rFonts w:hint="eastAsia"/>
          <w:sz w:val="28"/>
          <w:szCs w:val="28"/>
        </w:rPr>
        <w:t>nstructor</w:t>
      </w:r>
      <w:r w:rsidR="00F95925">
        <w:rPr>
          <w:sz w:val="28"/>
          <w:szCs w:val="28"/>
        </w:rPr>
        <w:t>:</w:t>
      </w:r>
      <w:r w:rsidR="000076C8" w:rsidRPr="00E7619C">
        <w:rPr>
          <w:sz w:val="28"/>
          <w:szCs w:val="28"/>
        </w:rPr>
        <w:t xml:space="preserve"> Bing Mo</w:t>
      </w:r>
      <w:r w:rsidR="004D660D" w:rsidRPr="00E7619C">
        <w:rPr>
          <w:sz w:val="28"/>
          <w:szCs w:val="28"/>
        </w:rPr>
        <w:t xml:space="preserve"> </w:t>
      </w:r>
      <w:r w:rsidR="006F751B" w:rsidRPr="00E7619C">
        <w:rPr>
          <w:sz w:val="28"/>
          <w:szCs w:val="28"/>
        </w:rPr>
        <w:t xml:space="preserve">| </w:t>
      </w:r>
      <w:r w:rsidR="000076C8" w:rsidRPr="00E7619C">
        <w:rPr>
          <w:sz w:val="28"/>
          <w:szCs w:val="28"/>
        </w:rPr>
        <w:t xml:space="preserve">Email address: </w:t>
      </w:r>
      <w:hyperlink r:id="rId8" w:history="1">
        <w:r w:rsidR="005C41B6" w:rsidRPr="00E7619C">
          <w:rPr>
            <w:rStyle w:val="Hyperlink"/>
            <w:sz w:val="28"/>
            <w:szCs w:val="28"/>
          </w:rPr>
          <w:t>mobingxi@msu.edu</w:t>
        </w:r>
      </w:hyperlink>
      <w:r w:rsidR="005C41B6" w:rsidRPr="00E7619C">
        <w:rPr>
          <w:sz w:val="28"/>
          <w:szCs w:val="28"/>
        </w:rPr>
        <w:t xml:space="preserve"> </w:t>
      </w:r>
    </w:p>
    <w:p w14:paraId="445AD24E" w14:textId="77777777" w:rsidR="00CD0124" w:rsidRPr="00A86C4A" w:rsidRDefault="00014176" w:rsidP="00A86C4A">
      <w:pPr>
        <w:pStyle w:val="Heading2"/>
        <w:rPr>
          <w:b/>
          <w:bCs/>
          <w:color w:val="134163" w:themeColor="accent6" w:themeShade="80"/>
          <w:sz w:val="28"/>
          <w:szCs w:val="28"/>
          <w:u w:val="single"/>
        </w:rPr>
      </w:pPr>
      <w:r w:rsidRPr="00A86C4A">
        <w:rPr>
          <w:b/>
          <w:bCs/>
          <w:color w:val="134163" w:themeColor="accent6" w:themeShade="80"/>
          <w:sz w:val="28"/>
          <w:szCs w:val="28"/>
          <w:u w:val="single"/>
        </w:rPr>
        <w:t xml:space="preserve">Class Format &amp; Course Website: </w:t>
      </w:r>
    </w:p>
    <w:p w14:paraId="4523163C" w14:textId="1A8AC584" w:rsidR="00014176" w:rsidRPr="00CA1DC7" w:rsidRDefault="00014176" w:rsidP="00EE0430">
      <w:pPr>
        <w:ind w:firstLine="0"/>
        <w:rPr>
          <w:sz w:val="24"/>
          <w:szCs w:val="24"/>
        </w:rPr>
      </w:pPr>
      <w:r w:rsidRPr="00CA1DC7">
        <w:rPr>
          <w:b/>
          <w:bCs/>
          <w:sz w:val="24"/>
          <w:szCs w:val="24"/>
        </w:rPr>
        <w:t>This class is fully online</w:t>
      </w:r>
      <w:r w:rsidRPr="00CA1DC7">
        <w:rPr>
          <w:sz w:val="24"/>
          <w:szCs w:val="24"/>
        </w:rPr>
        <w:t xml:space="preserve">. All materials will be available on the course </w:t>
      </w:r>
      <w:r w:rsidR="00B17205" w:rsidRPr="00CA1DC7">
        <w:rPr>
          <w:sz w:val="24"/>
          <w:szCs w:val="24"/>
        </w:rPr>
        <w:t>D2L</w:t>
      </w:r>
      <w:r w:rsidRPr="00CA1DC7">
        <w:rPr>
          <w:sz w:val="24"/>
          <w:szCs w:val="24"/>
        </w:rPr>
        <w:t xml:space="preserve"> site</w:t>
      </w:r>
      <w:r w:rsidR="005841AC" w:rsidRPr="00CA1DC7">
        <w:rPr>
          <w:sz w:val="24"/>
          <w:szCs w:val="24"/>
        </w:rPr>
        <w:t xml:space="preserve"> (</w:t>
      </w:r>
      <w:hyperlink r:id="rId9" w:history="1">
        <w:r w:rsidR="005841AC" w:rsidRPr="00CA1DC7">
          <w:rPr>
            <w:rStyle w:val="Hyperlink"/>
            <w:sz w:val="24"/>
            <w:szCs w:val="24"/>
          </w:rPr>
          <w:t>https://d2l.msu.edu/</w:t>
        </w:r>
      </w:hyperlink>
      <w:r w:rsidR="005841AC" w:rsidRPr="00CA1DC7">
        <w:rPr>
          <w:sz w:val="24"/>
          <w:szCs w:val="24"/>
        </w:rPr>
        <w:t xml:space="preserve">). </w:t>
      </w:r>
      <w:r w:rsidR="00F37748" w:rsidRPr="00CA1DC7">
        <w:rPr>
          <w:sz w:val="24"/>
          <w:szCs w:val="24"/>
        </w:rPr>
        <w:t xml:space="preserve">You will need to have access to high-speed internet connection and a computer to </w:t>
      </w:r>
      <w:r w:rsidR="00CB2B5D" w:rsidRPr="00CA1DC7">
        <w:rPr>
          <w:sz w:val="24"/>
          <w:szCs w:val="24"/>
        </w:rPr>
        <w:t>perform coursework</w:t>
      </w:r>
      <w:r w:rsidR="00F37748" w:rsidRPr="00CA1DC7">
        <w:rPr>
          <w:sz w:val="24"/>
          <w:szCs w:val="24"/>
        </w:rPr>
        <w:t>.</w:t>
      </w:r>
    </w:p>
    <w:p w14:paraId="55E0C0C3" w14:textId="5BB227AC" w:rsidR="0093445A" w:rsidRPr="00CA1DC7" w:rsidRDefault="0093445A" w:rsidP="00090E50">
      <w:pPr>
        <w:pStyle w:val="ListParagraph"/>
        <w:numPr>
          <w:ilvl w:val="0"/>
          <w:numId w:val="1"/>
        </w:numPr>
        <w:rPr>
          <w:sz w:val="24"/>
          <w:szCs w:val="24"/>
        </w:rPr>
      </w:pPr>
      <w:r w:rsidRPr="00CA1DC7">
        <w:rPr>
          <w:sz w:val="24"/>
          <w:szCs w:val="24"/>
        </w:rPr>
        <w:t xml:space="preserve">If you need technical assistance at any time during the course or to report a problem, you can visit the D2L Help Site – </w:t>
      </w:r>
      <w:hyperlink r:id="rId10" w:history="1">
        <w:r w:rsidRPr="00CA1DC7">
          <w:rPr>
            <w:rStyle w:val="Hyperlink"/>
            <w:sz w:val="24"/>
            <w:szCs w:val="24"/>
          </w:rPr>
          <w:t>https://help.d2l.msu.edu/</w:t>
        </w:r>
      </w:hyperlink>
      <w:r w:rsidRPr="00CA1DC7">
        <w:rPr>
          <w:rFonts w:hint="eastAsia"/>
          <w:sz w:val="24"/>
          <w:szCs w:val="24"/>
        </w:rPr>
        <w:t>,</w:t>
      </w:r>
      <w:r w:rsidRPr="00CA1DC7">
        <w:rPr>
          <w:sz w:val="24"/>
          <w:szCs w:val="24"/>
        </w:rPr>
        <w:t xml:space="preserve"> or visit the MSU Tech Support Site – </w:t>
      </w:r>
      <w:hyperlink r:id="rId11" w:history="1">
        <w:r w:rsidRPr="00CA1DC7">
          <w:rPr>
            <w:rStyle w:val="Hyperlink"/>
            <w:sz w:val="24"/>
            <w:szCs w:val="24"/>
          </w:rPr>
          <w:t>https://tech.msu.edu/support/help/</w:t>
        </w:r>
      </w:hyperlink>
      <w:r w:rsidRPr="00CA1DC7">
        <w:rPr>
          <w:rFonts w:hint="eastAsia"/>
          <w:sz w:val="24"/>
          <w:szCs w:val="24"/>
        </w:rPr>
        <w:t xml:space="preserve"> </w:t>
      </w:r>
    </w:p>
    <w:p w14:paraId="4F5C03DD" w14:textId="27A62DDF" w:rsidR="00E86F4C" w:rsidRPr="00CA1DC7" w:rsidRDefault="00014176" w:rsidP="00090E50">
      <w:pPr>
        <w:pStyle w:val="ListParagraph"/>
        <w:numPr>
          <w:ilvl w:val="0"/>
          <w:numId w:val="1"/>
        </w:numPr>
        <w:rPr>
          <w:sz w:val="24"/>
          <w:szCs w:val="24"/>
        </w:rPr>
      </w:pPr>
      <w:r w:rsidRPr="00EF0EB3">
        <w:rPr>
          <w:b/>
          <w:bCs/>
          <w:sz w:val="24"/>
          <w:szCs w:val="24"/>
          <w:highlight w:val="yellow"/>
        </w:rPr>
        <w:t xml:space="preserve">I </w:t>
      </w:r>
      <w:r w:rsidR="007A7ED5">
        <w:rPr>
          <w:rFonts w:hint="eastAsia"/>
          <w:b/>
          <w:bCs/>
          <w:sz w:val="24"/>
          <w:szCs w:val="24"/>
          <w:highlight w:val="yellow"/>
        </w:rPr>
        <w:t xml:space="preserve">will </w:t>
      </w:r>
      <w:r w:rsidRPr="00EF0EB3">
        <w:rPr>
          <w:b/>
          <w:bCs/>
          <w:sz w:val="24"/>
          <w:szCs w:val="24"/>
          <w:highlight w:val="yellow"/>
        </w:rPr>
        <w:t xml:space="preserve">periodically post </w:t>
      </w:r>
      <w:r w:rsidR="00C523B9" w:rsidRPr="00EF0EB3">
        <w:rPr>
          <w:b/>
          <w:bCs/>
          <w:sz w:val="24"/>
          <w:szCs w:val="24"/>
          <w:highlight w:val="yellow"/>
        </w:rPr>
        <w:t>a</w:t>
      </w:r>
      <w:r w:rsidRPr="00EF0EB3">
        <w:rPr>
          <w:b/>
          <w:bCs/>
          <w:sz w:val="24"/>
          <w:szCs w:val="24"/>
          <w:highlight w:val="yellow"/>
        </w:rPr>
        <w:t xml:space="preserve">nnouncements on the </w:t>
      </w:r>
      <w:r w:rsidR="00B17205" w:rsidRPr="00EF0EB3">
        <w:rPr>
          <w:b/>
          <w:bCs/>
          <w:sz w:val="24"/>
          <w:szCs w:val="24"/>
          <w:highlight w:val="yellow"/>
        </w:rPr>
        <w:t>D2L</w:t>
      </w:r>
      <w:r w:rsidRPr="00EF0EB3">
        <w:rPr>
          <w:b/>
          <w:bCs/>
          <w:sz w:val="24"/>
          <w:szCs w:val="24"/>
          <w:highlight w:val="yellow"/>
        </w:rPr>
        <w:t xml:space="preserve"> site. It is your responsibility to set-up</w:t>
      </w:r>
      <w:r w:rsidR="00706DBE" w:rsidRPr="00EF0EB3">
        <w:rPr>
          <w:b/>
          <w:bCs/>
          <w:sz w:val="24"/>
          <w:szCs w:val="24"/>
          <w:highlight w:val="yellow"/>
        </w:rPr>
        <w:t xml:space="preserve"> </w:t>
      </w:r>
      <w:r w:rsidRPr="00EF0EB3">
        <w:rPr>
          <w:b/>
          <w:bCs/>
          <w:sz w:val="24"/>
          <w:szCs w:val="24"/>
          <w:highlight w:val="yellow"/>
        </w:rPr>
        <w:t xml:space="preserve">notification preferences to receive course </w:t>
      </w:r>
      <w:r w:rsidR="00C523B9" w:rsidRPr="00EF0EB3">
        <w:rPr>
          <w:b/>
          <w:bCs/>
          <w:sz w:val="24"/>
          <w:szCs w:val="24"/>
          <w:highlight w:val="yellow"/>
        </w:rPr>
        <w:t>a</w:t>
      </w:r>
      <w:r w:rsidRPr="00EF0EB3">
        <w:rPr>
          <w:b/>
          <w:bCs/>
          <w:sz w:val="24"/>
          <w:szCs w:val="24"/>
          <w:highlight w:val="yellow"/>
        </w:rPr>
        <w:t>nnouncements via email</w:t>
      </w:r>
      <w:r w:rsidRPr="00CA1DC7">
        <w:rPr>
          <w:sz w:val="24"/>
          <w:szCs w:val="24"/>
        </w:rPr>
        <w:t>.</w:t>
      </w:r>
      <w:r w:rsidR="00706DBE" w:rsidRPr="00CA1DC7">
        <w:rPr>
          <w:sz w:val="24"/>
          <w:szCs w:val="24"/>
        </w:rPr>
        <w:t xml:space="preserve"> </w:t>
      </w:r>
      <w:r w:rsidRPr="00CA1DC7">
        <w:rPr>
          <w:sz w:val="24"/>
          <w:szCs w:val="24"/>
        </w:rPr>
        <w:t xml:space="preserve">See </w:t>
      </w:r>
      <w:hyperlink r:id="rId12" w:history="1">
        <w:r w:rsidR="00FD697E" w:rsidRPr="00CA1DC7">
          <w:rPr>
            <w:rStyle w:val="Hyperlink"/>
            <w:sz w:val="24"/>
            <w:szCs w:val="24"/>
          </w:rPr>
          <w:t>https://community.brightspace.com/s/article/All-About-Notifications</w:t>
        </w:r>
      </w:hyperlink>
      <w:r w:rsidR="00FD697E" w:rsidRPr="00CA1DC7">
        <w:rPr>
          <w:sz w:val="24"/>
          <w:szCs w:val="24"/>
        </w:rPr>
        <w:t xml:space="preserve"> </w:t>
      </w:r>
    </w:p>
    <w:p w14:paraId="7C17E7EF" w14:textId="792898E6" w:rsidR="00CD0124" w:rsidRPr="00CC6F0F" w:rsidRDefault="00E86F4C" w:rsidP="00A86C4A">
      <w:pPr>
        <w:pStyle w:val="Heading2"/>
        <w:rPr>
          <w:b/>
          <w:bCs/>
          <w:color w:val="134163" w:themeColor="accent6" w:themeShade="80"/>
          <w:sz w:val="28"/>
          <w:szCs w:val="28"/>
          <w:u w:val="single"/>
        </w:rPr>
      </w:pPr>
      <w:r w:rsidRPr="00CC6F0F">
        <w:rPr>
          <w:b/>
          <w:bCs/>
          <w:color w:val="134163" w:themeColor="accent6" w:themeShade="80"/>
          <w:sz w:val="28"/>
          <w:szCs w:val="28"/>
          <w:u w:val="single"/>
        </w:rPr>
        <w:t xml:space="preserve">Contact Information: </w:t>
      </w:r>
    </w:p>
    <w:p w14:paraId="1FBA6453" w14:textId="5D68BA05" w:rsidR="00951D3A" w:rsidRPr="003D0C19" w:rsidRDefault="00E86F4C" w:rsidP="00EE0430">
      <w:pPr>
        <w:ind w:firstLine="0"/>
        <w:rPr>
          <w:sz w:val="24"/>
          <w:szCs w:val="24"/>
        </w:rPr>
      </w:pPr>
      <w:r w:rsidRPr="00CA1DC7">
        <w:rPr>
          <w:sz w:val="24"/>
          <w:szCs w:val="24"/>
        </w:rPr>
        <w:t>Email</w:t>
      </w:r>
      <w:r w:rsidR="00AF25CA" w:rsidRPr="00CA1DC7">
        <w:rPr>
          <w:b/>
          <w:bCs/>
          <w:sz w:val="24"/>
          <w:szCs w:val="24"/>
        </w:rPr>
        <w:t xml:space="preserve"> </w:t>
      </w:r>
      <w:r w:rsidR="00AF25CA" w:rsidRPr="00F41BF1">
        <w:rPr>
          <w:sz w:val="24"/>
          <w:szCs w:val="24"/>
        </w:rPr>
        <w:t>(</w:t>
      </w:r>
      <w:hyperlink r:id="rId13" w:history="1">
        <w:r w:rsidR="00AF25CA" w:rsidRPr="00F41BF1">
          <w:rPr>
            <w:rStyle w:val="Hyperlink"/>
            <w:sz w:val="24"/>
            <w:szCs w:val="24"/>
          </w:rPr>
          <w:t>mobingxi@msu.edu</w:t>
        </w:r>
      </w:hyperlink>
      <w:r w:rsidR="00EA7897" w:rsidRPr="00F41BF1">
        <w:rPr>
          <w:sz w:val="24"/>
          <w:szCs w:val="24"/>
        </w:rPr>
        <w:t xml:space="preserve">) </w:t>
      </w:r>
      <w:r w:rsidRPr="00CA1DC7">
        <w:rPr>
          <w:sz w:val="24"/>
          <w:szCs w:val="24"/>
        </w:rPr>
        <w:t>is the best way to reach me</w:t>
      </w:r>
      <w:r w:rsidR="00D47117">
        <w:rPr>
          <w:rFonts w:hint="eastAsia"/>
          <w:sz w:val="24"/>
          <w:szCs w:val="24"/>
        </w:rPr>
        <w:t xml:space="preserve"> </w:t>
      </w:r>
      <w:r w:rsidR="00394CA8" w:rsidRPr="00394CA8">
        <w:rPr>
          <w:sz w:val="24"/>
          <w:szCs w:val="24"/>
        </w:rPr>
        <w:sym w:font="Wingdings" w:char="F04A"/>
      </w:r>
      <w:r w:rsidRPr="00CA1DC7">
        <w:rPr>
          <w:sz w:val="24"/>
          <w:szCs w:val="24"/>
        </w:rPr>
        <w:t xml:space="preserve">. </w:t>
      </w:r>
      <w:r w:rsidR="003F413D">
        <w:rPr>
          <w:rFonts w:hint="eastAsia"/>
          <w:sz w:val="24"/>
          <w:szCs w:val="24"/>
        </w:rPr>
        <w:t>Remember to include the</w:t>
      </w:r>
      <w:r w:rsidRPr="0006440D">
        <w:rPr>
          <w:sz w:val="24"/>
          <w:szCs w:val="24"/>
        </w:rPr>
        <w:t xml:space="preserve"> course number (</w:t>
      </w:r>
      <w:r w:rsidRPr="0006440D">
        <w:rPr>
          <w:b/>
          <w:bCs/>
          <w:sz w:val="24"/>
          <w:szCs w:val="24"/>
        </w:rPr>
        <w:t xml:space="preserve">PSY </w:t>
      </w:r>
      <w:r w:rsidR="00847569" w:rsidRPr="0006440D">
        <w:rPr>
          <w:b/>
          <w:bCs/>
          <w:sz w:val="24"/>
          <w:szCs w:val="24"/>
        </w:rPr>
        <w:t>2</w:t>
      </w:r>
      <w:r w:rsidR="00691561" w:rsidRPr="0006440D">
        <w:rPr>
          <w:rFonts w:hint="eastAsia"/>
          <w:b/>
          <w:bCs/>
          <w:sz w:val="24"/>
          <w:szCs w:val="24"/>
        </w:rPr>
        <w:t>36</w:t>
      </w:r>
      <w:r w:rsidRPr="0006440D">
        <w:rPr>
          <w:sz w:val="24"/>
          <w:szCs w:val="24"/>
        </w:rPr>
        <w:t>) in the subject line.</w:t>
      </w:r>
      <w:r w:rsidRPr="00CA1DC7">
        <w:rPr>
          <w:sz w:val="24"/>
          <w:szCs w:val="24"/>
        </w:rPr>
        <w:t xml:space="preserve"> I will do my best to respond within 24 hours, though at times a 48-hour response time may be expected. </w:t>
      </w:r>
      <w:r w:rsidR="00394CA8" w:rsidRPr="00925A0D">
        <w:rPr>
          <w:rFonts w:hint="eastAsia"/>
          <w:b/>
          <w:bCs/>
          <w:sz w:val="24"/>
          <w:szCs w:val="24"/>
        </w:rPr>
        <w:t>Please</w:t>
      </w:r>
      <w:r w:rsidR="00394CA8" w:rsidRPr="00925A0D">
        <w:rPr>
          <w:b/>
          <w:bCs/>
          <w:sz w:val="24"/>
          <w:szCs w:val="24"/>
        </w:rPr>
        <w:t xml:space="preserve"> thoroughly search the syllabus and D2L before reaching out.</w:t>
      </w:r>
      <w:r w:rsidR="003F413D">
        <w:rPr>
          <w:rFonts w:hint="eastAsia"/>
          <w:sz w:val="24"/>
          <w:szCs w:val="24"/>
        </w:rPr>
        <w:t xml:space="preserve"> </w:t>
      </w:r>
      <w:r w:rsidR="0020795E" w:rsidRPr="003D0C19">
        <w:rPr>
          <w:rFonts w:hint="eastAsia"/>
          <w:sz w:val="24"/>
          <w:szCs w:val="24"/>
        </w:rPr>
        <w:t xml:space="preserve">IMPORTANT: </w:t>
      </w:r>
      <w:r w:rsidR="0020795E" w:rsidRPr="003D0C19">
        <w:rPr>
          <w:sz w:val="24"/>
          <w:szCs w:val="24"/>
        </w:rPr>
        <w:t xml:space="preserve">Some emails only display an MSU NetID (e.g., </w:t>
      </w:r>
      <w:r w:rsidR="0020795E" w:rsidRPr="003D0C19">
        <w:rPr>
          <w:rFonts w:hint="eastAsia"/>
          <w:sz w:val="24"/>
          <w:szCs w:val="24"/>
        </w:rPr>
        <w:t>xxxxx1</w:t>
      </w:r>
      <w:r w:rsidR="0020795E" w:rsidRPr="003D0C19">
        <w:rPr>
          <w:sz w:val="24"/>
          <w:szCs w:val="24"/>
        </w:rPr>
        <w:t xml:space="preserve">2) and do not automatically show your full name. If </w:t>
      </w:r>
      <w:r w:rsidR="0020795E" w:rsidRPr="003D0C19">
        <w:rPr>
          <w:rFonts w:hint="eastAsia"/>
          <w:sz w:val="24"/>
          <w:szCs w:val="24"/>
        </w:rPr>
        <w:t xml:space="preserve">this is the case and </w:t>
      </w:r>
      <w:r w:rsidR="0020795E" w:rsidRPr="003D0C19">
        <w:rPr>
          <w:sz w:val="24"/>
          <w:szCs w:val="24"/>
        </w:rPr>
        <w:t>you do not sign your email with your full name, I</w:t>
      </w:r>
      <w:r w:rsidR="0020795E" w:rsidRPr="003D0C19">
        <w:rPr>
          <w:rFonts w:hint="eastAsia"/>
          <w:sz w:val="24"/>
          <w:szCs w:val="24"/>
        </w:rPr>
        <w:t xml:space="preserve"> will not reply to your email. </w:t>
      </w:r>
    </w:p>
    <w:p w14:paraId="2F085679" w14:textId="0EB15DA4" w:rsidR="006717FA" w:rsidRPr="00CA1DC7" w:rsidRDefault="00876E7C" w:rsidP="00EE0430">
      <w:pPr>
        <w:ind w:firstLine="0"/>
        <w:rPr>
          <w:sz w:val="24"/>
          <w:szCs w:val="24"/>
        </w:rPr>
      </w:pPr>
      <w:r w:rsidRPr="00CA1DC7">
        <w:rPr>
          <w:b/>
          <w:bCs/>
          <w:i/>
          <w:iCs/>
          <w:sz w:val="24"/>
          <w:szCs w:val="24"/>
        </w:rPr>
        <w:t>Office Hou</w:t>
      </w:r>
      <w:r w:rsidR="004644A1" w:rsidRPr="00CA1DC7">
        <w:rPr>
          <w:b/>
          <w:bCs/>
          <w:i/>
          <w:iCs/>
          <w:sz w:val="24"/>
          <w:szCs w:val="24"/>
        </w:rPr>
        <w:t>rs</w:t>
      </w:r>
      <w:r w:rsidRPr="00CA1DC7">
        <w:rPr>
          <w:b/>
          <w:bCs/>
          <w:sz w:val="24"/>
          <w:szCs w:val="24"/>
        </w:rPr>
        <w:t>:</w:t>
      </w:r>
      <w:r w:rsidRPr="00CA1DC7">
        <w:rPr>
          <w:sz w:val="24"/>
          <w:szCs w:val="24"/>
        </w:rPr>
        <w:t xml:space="preserve"> </w:t>
      </w:r>
      <w:r w:rsidR="00D95FDC" w:rsidRPr="00CA1DC7">
        <w:rPr>
          <w:sz w:val="24"/>
          <w:szCs w:val="24"/>
        </w:rPr>
        <w:t xml:space="preserve">Since this is an online asynchronous course, </w:t>
      </w:r>
      <w:r w:rsidR="001E15A9" w:rsidRPr="00CA1DC7">
        <w:rPr>
          <w:sz w:val="24"/>
          <w:szCs w:val="24"/>
        </w:rPr>
        <w:t xml:space="preserve">in-person </w:t>
      </w:r>
      <w:r w:rsidR="00EA7897" w:rsidRPr="00CA1DC7">
        <w:rPr>
          <w:sz w:val="24"/>
          <w:szCs w:val="24"/>
        </w:rPr>
        <w:t>meetings are</w:t>
      </w:r>
      <w:r w:rsidR="001E15A9" w:rsidRPr="00CA1DC7">
        <w:rPr>
          <w:sz w:val="24"/>
          <w:szCs w:val="24"/>
        </w:rPr>
        <w:t xml:space="preserve"> not available</w:t>
      </w:r>
      <w:r w:rsidR="008B1B4A" w:rsidRPr="00CA1DC7">
        <w:rPr>
          <w:sz w:val="24"/>
          <w:szCs w:val="24"/>
        </w:rPr>
        <w:t xml:space="preserve">. </w:t>
      </w:r>
      <w:r w:rsidR="00421B87" w:rsidRPr="00CA1DC7">
        <w:rPr>
          <w:sz w:val="24"/>
          <w:szCs w:val="24"/>
        </w:rPr>
        <w:t xml:space="preserve">I </w:t>
      </w:r>
      <w:r w:rsidR="00421B87" w:rsidRPr="00CA1DC7">
        <w:rPr>
          <w:rFonts w:hint="eastAsia"/>
          <w:sz w:val="24"/>
          <w:szCs w:val="24"/>
        </w:rPr>
        <w:t>am</w:t>
      </w:r>
      <w:r w:rsidR="007B442F" w:rsidRPr="00CA1DC7">
        <w:rPr>
          <w:sz w:val="24"/>
          <w:szCs w:val="24"/>
        </w:rPr>
        <w:t xml:space="preserve"> happy to meet with </w:t>
      </w:r>
      <w:r w:rsidR="001E15A9" w:rsidRPr="00CA1DC7">
        <w:rPr>
          <w:sz w:val="24"/>
          <w:szCs w:val="24"/>
        </w:rPr>
        <w:t>you</w:t>
      </w:r>
      <w:r w:rsidR="007B442F" w:rsidRPr="00CA1DC7">
        <w:rPr>
          <w:sz w:val="24"/>
          <w:szCs w:val="24"/>
        </w:rPr>
        <w:t xml:space="preserve"> </w:t>
      </w:r>
      <w:r w:rsidR="007B442F" w:rsidRPr="00CA1DC7">
        <w:rPr>
          <w:b/>
          <w:bCs/>
          <w:sz w:val="24"/>
          <w:szCs w:val="24"/>
          <w:u w:val="single"/>
        </w:rPr>
        <w:t>by appointment</w:t>
      </w:r>
      <w:r w:rsidR="001E15A9" w:rsidRPr="00CA1DC7">
        <w:rPr>
          <w:b/>
          <w:bCs/>
          <w:sz w:val="24"/>
          <w:szCs w:val="24"/>
          <w:u w:val="single"/>
        </w:rPr>
        <w:t xml:space="preserve"> via zoom</w:t>
      </w:r>
      <w:r w:rsidR="007B442F" w:rsidRPr="00CA1DC7">
        <w:rPr>
          <w:sz w:val="24"/>
          <w:szCs w:val="24"/>
        </w:rPr>
        <w:t>.</w:t>
      </w:r>
      <w:r w:rsidR="00570D66" w:rsidRPr="00CA1DC7">
        <w:rPr>
          <w:sz w:val="24"/>
          <w:szCs w:val="24"/>
        </w:rPr>
        <w:t xml:space="preserve"> </w:t>
      </w:r>
      <w:r w:rsidR="003F413D">
        <w:rPr>
          <w:sz w:val="24"/>
          <w:szCs w:val="24"/>
        </w:rPr>
        <w:t>F</w:t>
      </w:r>
      <w:r w:rsidR="003F413D">
        <w:rPr>
          <w:rFonts w:hint="eastAsia"/>
          <w:sz w:val="24"/>
          <w:szCs w:val="24"/>
        </w:rPr>
        <w:t>eel free to</w:t>
      </w:r>
      <w:r w:rsidR="003F413D" w:rsidRPr="00CA1DC7">
        <w:rPr>
          <w:sz w:val="24"/>
          <w:szCs w:val="24"/>
        </w:rPr>
        <w:t xml:space="preserve"> send me an email to schedule a meeting with me.</w:t>
      </w:r>
    </w:p>
    <w:p w14:paraId="310F1BDE" w14:textId="77777777" w:rsidR="008F6882" w:rsidRPr="00A86C4A" w:rsidRDefault="008F6882" w:rsidP="008F6882">
      <w:pPr>
        <w:pStyle w:val="Heading2"/>
        <w:rPr>
          <w:b/>
          <w:bCs/>
          <w:color w:val="134163" w:themeColor="accent6" w:themeShade="80"/>
          <w:sz w:val="28"/>
          <w:szCs w:val="28"/>
          <w:u w:val="single"/>
        </w:rPr>
      </w:pPr>
      <w:r>
        <w:rPr>
          <w:rFonts w:hint="eastAsia"/>
          <w:b/>
          <w:bCs/>
          <w:color w:val="134163" w:themeColor="accent6" w:themeShade="80"/>
          <w:sz w:val="28"/>
          <w:szCs w:val="28"/>
          <w:u w:val="single"/>
        </w:rPr>
        <w:t>Pr</w:t>
      </w:r>
      <w:r w:rsidRPr="00A86C4A">
        <w:rPr>
          <w:b/>
          <w:bCs/>
          <w:color w:val="134163" w:themeColor="accent6" w:themeShade="80"/>
          <w:sz w:val="28"/>
          <w:szCs w:val="28"/>
          <w:u w:val="single"/>
        </w:rPr>
        <w:t>e</w:t>
      </w:r>
      <w:r>
        <w:rPr>
          <w:rFonts w:hint="eastAsia"/>
          <w:b/>
          <w:bCs/>
          <w:color w:val="134163" w:themeColor="accent6" w:themeShade="80"/>
          <w:sz w:val="28"/>
          <w:szCs w:val="28"/>
          <w:u w:val="single"/>
        </w:rPr>
        <w:t>requisites:</w:t>
      </w:r>
    </w:p>
    <w:p w14:paraId="2BACF069" w14:textId="77777777" w:rsidR="008F6882" w:rsidRPr="00CA1DC7" w:rsidRDefault="008F6882" w:rsidP="008F6882">
      <w:pPr>
        <w:ind w:firstLine="0"/>
        <w:rPr>
          <w:sz w:val="24"/>
          <w:szCs w:val="24"/>
        </w:rPr>
      </w:pPr>
      <w:r w:rsidRPr="00CA1DC7">
        <w:rPr>
          <w:sz w:val="24"/>
          <w:szCs w:val="24"/>
        </w:rPr>
        <w:t>The only prerequisite for the course is P</w:t>
      </w:r>
      <w:r>
        <w:rPr>
          <w:rFonts w:hint="eastAsia"/>
          <w:sz w:val="24"/>
          <w:szCs w:val="24"/>
        </w:rPr>
        <w:t>SY</w:t>
      </w:r>
      <w:r w:rsidRPr="00CA1DC7">
        <w:rPr>
          <w:sz w:val="24"/>
          <w:szCs w:val="24"/>
        </w:rPr>
        <w:t xml:space="preserve"> 101</w:t>
      </w:r>
      <w:r>
        <w:rPr>
          <w:rFonts w:hint="eastAsia"/>
          <w:sz w:val="24"/>
          <w:szCs w:val="24"/>
        </w:rPr>
        <w:t xml:space="preserve">, so </w:t>
      </w:r>
      <w:r w:rsidRPr="00CA1DC7">
        <w:rPr>
          <w:sz w:val="24"/>
          <w:szCs w:val="24"/>
        </w:rPr>
        <w:t xml:space="preserve">you should have a basic understanding of the major theoretical perspectives and influential findings in the broad field of psychology. </w:t>
      </w:r>
    </w:p>
    <w:p w14:paraId="768D688C" w14:textId="77777777" w:rsidR="008F6882" w:rsidRPr="00A86C4A" w:rsidRDefault="008F6882" w:rsidP="008F6882">
      <w:pPr>
        <w:pStyle w:val="Heading2"/>
        <w:rPr>
          <w:b/>
          <w:bCs/>
          <w:color w:val="134163" w:themeColor="accent6" w:themeShade="80"/>
          <w:sz w:val="28"/>
          <w:szCs w:val="28"/>
          <w:u w:val="single"/>
        </w:rPr>
      </w:pPr>
      <w:r w:rsidRPr="00A86C4A">
        <w:rPr>
          <w:b/>
          <w:bCs/>
          <w:color w:val="134163" w:themeColor="accent6" w:themeShade="80"/>
          <w:sz w:val="28"/>
          <w:szCs w:val="28"/>
          <w:u w:val="single"/>
        </w:rPr>
        <w:t xml:space="preserve">Course Objectives: </w:t>
      </w:r>
    </w:p>
    <w:p w14:paraId="13AE470E" w14:textId="55A6F361" w:rsidR="00BC4B36" w:rsidRPr="00BC4B36" w:rsidRDefault="008F6882" w:rsidP="00BC4B36">
      <w:pPr>
        <w:ind w:firstLine="0"/>
        <w:rPr>
          <w:sz w:val="24"/>
          <w:szCs w:val="24"/>
        </w:rPr>
      </w:pPr>
      <w:r w:rsidRPr="00CA1DC7">
        <w:rPr>
          <w:sz w:val="24"/>
          <w:szCs w:val="24"/>
        </w:rPr>
        <w:t>Personality is an individual’s characteristic pattern of thinking, feeling, and behaving. We will study how personalities differ, how psychologists have studied them, and how they emerge and change over time. In addition to developing a solid foundation in these topics, we will tie personality theories to other areas of psychology.</w:t>
      </w:r>
      <w:r w:rsidR="00BC4B36">
        <w:rPr>
          <w:rFonts w:hint="eastAsia"/>
          <w:sz w:val="24"/>
          <w:szCs w:val="24"/>
        </w:rPr>
        <w:t xml:space="preserve"> </w:t>
      </w:r>
      <w:r w:rsidR="00BC4B36" w:rsidRPr="00BC4B36">
        <w:rPr>
          <w:sz w:val="24"/>
          <w:szCs w:val="24"/>
        </w:rPr>
        <w:t>Upon completion of this course, students should be able to:</w:t>
      </w:r>
    </w:p>
    <w:p w14:paraId="6066B2E2" w14:textId="77777777" w:rsidR="00BC4B36" w:rsidRDefault="00BC4B36" w:rsidP="00BC4B36">
      <w:pPr>
        <w:pStyle w:val="ListParagraph"/>
        <w:numPr>
          <w:ilvl w:val="0"/>
          <w:numId w:val="19"/>
        </w:numPr>
        <w:rPr>
          <w:sz w:val="24"/>
          <w:szCs w:val="24"/>
        </w:rPr>
      </w:pPr>
      <w:r w:rsidRPr="00BC4B36">
        <w:rPr>
          <w:sz w:val="24"/>
          <w:szCs w:val="24"/>
        </w:rPr>
        <w:t>Describe what personality is, understanding personality is complex and multiply determined.</w:t>
      </w:r>
    </w:p>
    <w:p w14:paraId="2D233B25" w14:textId="77777777" w:rsidR="00BC4B36" w:rsidRDefault="00BC4B36" w:rsidP="00BC4B36">
      <w:pPr>
        <w:pStyle w:val="ListParagraph"/>
        <w:numPr>
          <w:ilvl w:val="0"/>
          <w:numId w:val="19"/>
        </w:numPr>
        <w:rPr>
          <w:sz w:val="24"/>
          <w:szCs w:val="24"/>
        </w:rPr>
      </w:pPr>
      <w:r w:rsidRPr="00BC4B36">
        <w:rPr>
          <w:sz w:val="24"/>
          <w:szCs w:val="24"/>
        </w:rPr>
        <w:t>Describe the strengths, weaknesses, and relationships between major personality theories. Learn to apply theories to understand and predict behavior.</w:t>
      </w:r>
    </w:p>
    <w:p w14:paraId="05F31C10" w14:textId="77777777" w:rsidR="00BC4B36" w:rsidRDefault="00BC4B36" w:rsidP="00BC4B36">
      <w:pPr>
        <w:pStyle w:val="ListParagraph"/>
        <w:numPr>
          <w:ilvl w:val="0"/>
          <w:numId w:val="19"/>
        </w:numPr>
        <w:rPr>
          <w:sz w:val="24"/>
          <w:szCs w:val="24"/>
        </w:rPr>
      </w:pPr>
      <w:r w:rsidRPr="00BC4B36">
        <w:rPr>
          <w:sz w:val="24"/>
          <w:szCs w:val="24"/>
        </w:rPr>
        <w:t>Understand how personality is related to measurable and important outcomes.</w:t>
      </w:r>
    </w:p>
    <w:p w14:paraId="76D5DAC3" w14:textId="77777777" w:rsidR="00BC4B36" w:rsidRDefault="00BC4B36" w:rsidP="00BC4B36">
      <w:pPr>
        <w:pStyle w:val="ListParagraph"/>
        <w:numPr>
          <w:ilvl w:val="0"/>
          <w:numId w:val="19"/>
        </w:numPr>
        <w:rPr>
          <w:sz w:val="24"/>
          <w:szCs w:val="24"/>
        </w:rPr>
      </w:pPr>
      <w:r w:rsidRPr="00BC4B36">
        <w:rPr>
          <w:sz w:val="24"/>
          <w:szCs w:val="24"/>
        </w:rPr>
        <w:t xml:space="preserve">Explain common research methods used in personality science. </w:t>
      </w:r>
    </w:p>
    <w:p w14:paraId="3F42EDE3" w14:textId="77777777" w:rsidR="00BC4B36" w:rsidRDefault="00BC4B36" w:rsidP="00BC4B36">
      <w:pPr>
        <w:pStyle w:val="ListParagraph"/>
        <w:numPr>
          <w:ilvl w:val="0"/>
          <w:numId w:val="19"/>
        </w:numPr>
        <w:rPr>
          <w:sz w:val="24"/>
          <w:szCs w:val="24"/>
        </w:rPr>
      </w:pPr>
      <w:r w:rsidRPr="00BC4B36">
        <w:rPr>
          <w:sz w:val="24"/>
          <w:szCs w:val="24"/>
        </w:rPr>
        <w:t>Apply personality insights to one’s own life.</w:t>
      </w:r>
    </w:p>
    <w:p w14:paraId="2BEE3A2E" w14:textId="4654D382" w:rsidR="00BC4B36" w:rsidRPr="00BC4B36" w:rsidRDefault="00BC4B36" w:rsidP="00BC4B36">
      <w:pPr>
        <w:pStyle w:val="ListParagraph"/>
        <w:numPr>
          <w:ilvl w:val="0"/>
          <w:numId w:val="19"/>
        </w:numPr>
        <w:rPr>
          <w:sz w:val="24"/>
          <w:szCs w:val="24"/>
        </w:rPr>
      </w:pPr>
      <w:r w:rsidRPr="00BC4B36">
        <w:rPr>
          <w:sz w:val="24"/>
          <w:szCs w:val="24"/>
        </w:rPr>
        <w:t>Use critical thinking to evaluate popular press/media and academic personality research literature.</w:t>
      </w:r>
    </w:p>
    <w:p w14:paraId="426398F7" w14:textId="77777777" w:rsidR="00CD0124" w:rsidRPr="00A86C4A" w:rsidRDefault="004644A1" w:rsidP="00A86C4A">
      <w:pPr>
        <w:pStyle w:val="Heading2"/>
        <w:rPr>
          <w:b/>
          <w:bCs/>
          <w:color w:val="134163" w:themeColor="accent6" w:themeShade="80"/>
          <w:sz w:val="28"/>
          <w:szCs w:val="28"/>
          <w:u w:val="single"/>
        </w:rPr>
      </w:pPr>
      <w:r w:rsidRPr="00A86C4A">
        <w:rPr>
          <w:b/>
          <w:bCs/>
          <w:color w:val="134163" w:themeColor="accent6" w:themeShade="80"/>
          <w:sz w:val="28"/>
          <w:szCs w:val="28"/>
          <w:u w:val="single"/>
        </w:rPr>
        <w:lastRenderedPageBreak/>
        <w:t xml:space="preserve">Required Textbook: </w:t>
      </w:r>
    </w:p>
    <w:p w14:paraId="1AD05A04" w14:textId="33291F1A" w:rsidR="007B05AE" w:rsidRPr="00CA1DC7" w:rsidRDefault="00A3019C" w:rsidP="00A3019C">
      <w:pPr>
        <w:ind w:firstLine="0"/>
        <w:rPr>
          <w:sz w:val="24"/>
          <w:szCs w:val="24"/>
        </w:rPr>
      </w:pPr>
      <w:r w:rsidRPr="00CA1DC7">
        <w:rPr>
          <w:sz w:val="24"/>
          <w:szCs w:val="24"/>
        </w:rPr>
        <w:t>The Personality Puzzle, 7th Ed., by David C. Funder, published by Norton.</w:t>
      </w:r>
      <w:r w:rsidR="003D0C19">
        <w:rPr>
          <w:rFonts w:hint="eastAsia"/>
          <w:sz w:val="24"/>
          <w:szCs w:val="24"/>
        </w:rPr>
        <w:t xml:space="preserve"> </w:t>
      </w:r>
      <w:r w:rsidRPr="00CA1DC7">
        <w:rPr>
          <w:sz w:val="24"/>
          <w:szCs w:val="24"/>
        </w:rPr>
        <w:t xml:space="preserve">There will be questions on the exams that are only covered in the textbook, and not in the online lectures. To do well in the course, </w:t>
      </w:r>
      <w:r w:rsidRPr="00CA1DC7">
        <w:rPr>
          <w:rFonts w:hint="eastAsia"/>
          <w:sz w:val="24"/>
          <w:szCs w:val="24"/>
        </w:rPr>
        <w:t>please</w:t>
      </w:r>
      <w:r w:rsidRPr="00CA1DC7">
        <w:rPr>
          <w:sz w:val="24"/>
          <w:szCs w:val="24"/>
        </w:rPr>
        <w:t xml:space="preserve"> do the assigned readings. The corresponding reading assignment from the textbook for each lecture is listed in the class schedule. You may use older versions of the textbook. However, this course is based on the seventh edition, so another version may have minor discrepancies with the course material.</w:t>
      </w:r>
    </w:p>
    <w:p w14:paraId="486920D1" w14:textId="77777777" w:rsidR="00E412A5" w:rsidRPr="00A86C4A" w:rsidRDefault="00E412A5" w:rsidP="00A86C4A">
      <w:pPr>
        <w:pStyle w:val="Heading2"/>
        <w:rPr>
          <w:b/>
          <w:bCs/>
          <w:color w:val="134163" w:themeColor="accent6" w:themeShade="80"/>
          <w:sz w:val="28"/>
          <w:szCs w:val="28"/>
          <w:u w:val="single"/>
        </w:rPr>
      </w:pPr>
      <w:r w:rsidRPr="00A86C4A">
        <w:rPr>
          <w:b/>
          <w:bCs/>
          <w:color w:val="134163" w:themeColor="accent6" w:themeShade="80"/>
          <w:sz w:val="28"/>
          <w:szCs w:val="28"/>
          <w:u w:val="single"/>
        </w:rPr>
        <w:t xml:space="preserve">Course Structure: </w:t>
      </w:r>
    </w:p>
    <w:p w14:paraId="041CC28D" w14:textId="619BB99B" w:rsidR="00E412A5" w:rsidRPr="00CA1DC7" w:rsidRDefault="00E412A5" w:rsidP="00EE0430">
      <w:pPr>
        <w:ind w:firstLine="0"/>
        <w:rPr>
          <w:sz w:val="24"/>
          <w:szCs w:val="24"/>
        </w:rPr>
      </w:pPr>
      <w:r w:rsidRPr="00CA1DC7">
        <w:rPr>
          <w:sz w:val="24"/>
          <w:szCs w:val="24"/>
        </w:rPr>
        <w:t>PSY</w:t>
      </w:r>
      <w:r w:rsidR="00386CDD" w:rsidRPr="00CA1DC7">
        <w:rPr>
          <w:rFonts w:hint="eastAsia"/>
          <w:sz w:val="24"/>
          <w:szCs w:val="24"/>
        </w:rPr>
        <w:t>236</w:t>
      </w:r>
      <w:r w:rsidRPr="00CA1DC7">
        <w:rPr>
          <w:sz w:val="24"/>
          <w:szCs w:val="24"/>
        </w:rPr>
        <w:t xml:space="preserve"> is a fast moving, structured course that contains regular assignments and exams. This course is presented in an online format in set of weekly modules. To stay on track, you must: </w:t>
      </w:r>
      <w:r w:rsidRPr="00CA1DC7">
        <w:rPr>
          <w:b/>
          <w:bCs/>
          <w:sz w:val="24"/>
          <w:szCs w:val="24"/>
        </w:rPr>
        <w:t>1) check your email and the D2L site frequently, and 2) complete lesson module</w:t>
      </w:r>
      <w:r w:rsidR="005312D4" w:rsidRPr="00CA1DC7">
        <w:rPr>
          <w:b/>
          <w:bCs/>
          <w:sz w:val="24"/>
          <w:szCs w:val="24"/>
        </w:rPr>
        <w:t>s</w:t>
      </w:r>
      <w:r w:rsidRPr="00CA1DC7">
        <w:rPr>
          <w:b/>
          <w:bCs/>
          <w:sz w:val="24"/>
          <w:szCs w:val="24"/>
        </w:rPr>
        <w:t xml:space="preserve"> every week. </w:t>
      </w:r>
      <w:r w:rsidRPr="00CA1DC7">
        <w:rPr>
          <w:sz w:val="24"/>
          <w:szCs w:val="24"/>
        </w:rPr>
        <w:t>See below for a snapshot of what is expected of you.</w:t>
      </w:r>
    </w:p>
    <w:p w14:paraId="05A48C73" w14:textId="77777777" w:rsidR="004E7375" w:rsidRPr="00CA1DC7" w:rsidRDefault="004E7375" w:rsidP="004E7375">
      <w:pPr>
        <w:pStyle w:val="ListParagraph"/>
        <w:numPr>
          <w:ilvl w:val="0"/>
          <w:numId w:val="1"/>
        </w:numPr>
        <w:rPr>
          <w:sz w:val="24"/>
          <w:szCs w:val="24"/>
        </w:rPr>
      </w:pPr>
      <w:r w:rsidRPr="00CA1DC7">
        <w:rPr>
          <w:sz w:val="24"/>
          <w:szCs w:val="24"/>
        </w:rPr>
        <w:t>Read assigned readings</w:t>
      </w:r>
    </w:p>
    <w:p w14:paraId="14ACBBAC" w14:textId="77777777" w:rsidR="004E7375" w:rsidRPr="00CA1DC7" w:rsidRDefault="004E7375" w:rsidP="004E7375">
      <w:pPr>
        <w:pStyle w:val="ListParagraph"/>
        <w:numPr>
          <w:ilvl w:val="0"/>
          <w:numId w:val="1"/>
        </w:numPr>
        <w:rPr>
          <w:sz w:val="24"/>
          <w:szCs w:val="24"/>
        </w:rPr>
      </w:pPr>
      <w:r w:rsidRPr="00CA1DC7">
        <w:rPr>
          <w:sz w:val="24"/>
          <w:szCs w:val="24"/>
        </w:rPr>
        <w:t>Watch posted video lectures in course website and take notes</w:t>
      </w:r>
    </w:p>
    <w:p w14:paraId="79981344" w14:textId="376B351B" w:rsidR="004E7375" w:rsidRPr="00CA1DC7" w:rsidRDefault="004E7375" w:rsidP="004E7375">
      <w:pPr>
        <w:pStyle w:val="ListParagraph"/>
        <w:numPr>
          <w:ilvl w:val="0"/>
          <w:numId w:val="2"/>
        </w:numPr>
        <w:rPr>
          <w:sz w:val="24"/>
          <w:szCs w:val="24"/>
        </w:rPr>
      </w:pPr>
      <w:r w:rsidRPr="00CA1DC7">
        <w:rPr>
          <w:sz w:val="24"/>
          <w:szCs w:val="24"/>
        </w:rPr>
        <w:t>Complete exams</w:t>
      </w:r>
      <w:r w:rsidR="00386CDD" w:rsidRPr="00CA1DC7">
        <w:rPr>
          <w:rFonts w:hint="eastAsia"/>
          <w:sz w:val="24"/>
          <w:szCs w:val="24"/>
        </w:rPr>
        <w:t xml:space="preserve"> and assignments</w:t>
      </w:r>
    </w:p>
    <w:p w14:paraId="69C73DB8" w14:textId="6DD56731" w:rsidR="004E7375" w:rsidRPr="00CA1DC7" w:rsidRDefault="008F6882" w:rsidP="004E7375">
      <w:pPr>
        <w:pStyle w:val="ListParagraph"/>
        <w:numPr>
          <w:ilvl w:val="0"/>
          <w:numId w:val="2"/>
        </w:numPr>
        <w:rPr>
          <w:sz w:val="24"/>
          <w:szCs w:val="24"/>
        </w:rPr>
      </w:pPr>
      <w:r>
        <w:rPr>
          <w:sz w:val="24"/>
          <w:szCs w:val="24"/>
        </w:rPr>
        <w:t>P</w:t>
      </w:r>
      <w:r>
        <w:rPr>
          <w:rFonts w:hint="eastAsia"/>
          <w:sz w:val="24"/>
          <w:szCs w:val="24"/>
        </w:rPr>
        <w:t>lease a</w:t>
      </w:r>
      <w:r w:rsidR="004E7375" w:rsidRPr="00CA1DC7">
        <w:rPr>
          <w:sz w:val="24"/>
          <w:szCs w:val="24"/>
        </w:rPr>
        <w:t>sk questions!</w:t>
      </w:r>
    </w:p>
    <w:p w14:paraId="3CD56564" w14:textId="0B1189CF" w:rsidR="0094373C" w:rsidRPr="00CA1DC7" w:rsidRDefault="00C523B9" w:rsidP="00983EF9">
      <w:pPr>
        <w:ind w:firstLine="0"/>
        <w:rPr>
          <w:sz w:val="24"/>
          <w:szCs w:val="24"/>
        </w:rPr>
      </w:pPr>
      <w:r w:rsidRPr="00CA1DC7">
        <w:rPr>
          <w:sz w:val="24"/>
          <w:szCs w:val="24"/>
        </w:rPr>
        <w:t>Since this is an online summer course, you should expect to spend more time each week on the course than you typically might spend on your semester long or in-person courses. You should expect to spend 12-2</w:t>
      </w:r>
      <w:r w:rsidR="00AC58AA">
        <w:rPr>
          <w:rFonts w:hint="eastAsia"/>
          <w:sz w:val="24"/>
          <w:szCs w:val="24"/>
        </w:rPr>
        <w:t>0</w:t>
      </w:r>
      <w:r w:rsidRPr="00CA1DC7">
        <w:rPr>
          <w:sz w:val="24"/>
          <w:szCs w:val="24"/>
        </w:rPr>
        <w:t xml:space="preserve"> hours a week on this course during our compressed-week schedule. This is a reminder that this will require planning and discipline to get the most out of this course.</w:t>
      </w:r>
      <w:r w:rsidR="005E0E7E" w:rsidRPr="00CA1DC7">
        <w:rPr>
          <w:sz w:val="24"/>
          <w:szCs w:val="24"/>
        </w:rPr>
        <w:t xml:space="preserve"> Each week equals two weeks of a regular semester, </w:t>
      </w:r>
      <w:r w:rsidR="005E0E7E" w:rsidRPr="00CA1DC7">
        <w:rPr>
          <w:sz w:val="24"/>
          <w:szCs w:val="24"/>
          <w:u w:val="single"/>
        </w:rPr>
        <w:t>so vacations or travel may cause you to miss assignments or exams, which will not be excused</w:t>
      </w:r>
      <w:r w:rsidR="005E0E7E" w:rsidRPr="00CA1DC7">
        <w:rPr>
          <w:sz w:val="24"/>
          <w:szCs w:val="24"/>
        </w:rPr>
        <w:t>. No accommodations will be made for travel conflicts.</w:t>
      </w:r>
      <w:r w:rsidRPr="00CA1DC7">
        <w:rPr>
          <w:sz w:val="24"/>
          <w:szCs w:val="24"/>
        </w:rPr>
        <w:t xml:space="preserve"> It is important to keep up and not fall behind in your assignments. </w:t>
      </w:r>
    </w:p>
    <w:p w14:paraId="27E3548B" w14:textId="277B360D" w:rsidR="007836F9" w:rsidRPr="00A86C4A" w:rsidRDefault="007836F9" w:rsidP="00A86C4A">
      <w:pPr>
        <w:pStyle w:val="Heading2"/>
        <w:rPr>
          <w:b/>
          <w:bCs/>
          <w:color w:val="134163" w:themeColor="accent6" w:themeShade="80"/>
          <w:sz w:val="28"/>
          <w:szCs w:val="28"/>
          <w:u w:val="single"/>
        </w:rPr>
      </w:pPr>
      <w:r w:rsidRPr="00A86C4A">
        <w:rPr>
          <w:b/>
          <w:bCs/>
          <w:color w:val="134163" w:themeColor="accent6" w:themeShade="80"/>
          <w:sz w:val="28"/>
          <w:szCs w:val="28"/>
          <w:u w:val="single"/>
        </w:rPr>
        <w:t xml:space="preserve">Evaluations and Assignments: </w:t>
      </w:r>
    </w:p>
    <w:p w14:paraId="55F77FDE" w14:textId="0674EA4E" w:rsidR="00F30DAD" w:rsidRPr="00CA1DC7" w:rsidRDefault="00F30DAD" w:rsidP="00F30DAD">
      <w:pPr>
        <w:ind w:firstLine="0"/>
        <w:rPr>
          <w:rFonts w:cstheme="minorHAnsi"/>
          <w:sz w:val="24"/>
          <w:szCs w:val="24"/>
        </w:rPr>
      </w:pPr>
      <w:r w:rsidRPr="00CA1DC7">
        <w:rPr>
          <w:rFonts w:cstheme="minorHAnsi"/>
          <w:sz w:val="24"/>
          <w:szCs w:val="24"/>
        </w:rPr>
        <w:t xml:space="preserve">All the </w:t>
      </w:r>
      <w:r w:rsidR="006D5722">
        <w:rPr>
          <w:rFonts w:cstheme="minorHAnsi" w:hint="eastAsia"/>
          <w:sz w:val="24"/>
          <w:szCs w:val="24"/>
        </w:rPr>
        <w:t xml:space="preserve">due </w:t>
      </w:r>
      <w:r w:rsidRPr="00CA1DC7">
        <w:rPr>
          <w:rFonts w:cstheme="minorHAnsi"/>
          <w:sz w:val="24"/>
          <w:szCs w:val="24"/>
        </w:rPr>
        <w:t xml:space="preserve">dates for your exams and assignments are listed and marked at the end of this syllabus (see </w:t>
      </w:r>
      <w:hyperlink w:anchor="_PSY_236_Summer" w:history="1">
        <w:r w:rsidRPr="00CA1DC7">
          <w:rPr>
            <w:rStyle w:val="Hyperlink"/>
            <w:rFonts w:cstheme="minorHAnsi"/>
            <w:sz w:val="24"/>
            <w:szCs w:val="24"/>
          </w:rPr>
          <w:t>Calendar</w:t>
        </w:r>
      </w:hyperlink>
      <w:r w:rsidRPr="00CA1DC7">
        <w:rPr>
          <w:rFonts w:cstheme="minorHAnsi"/>
          <w:sz w:val="24"/>
          <w:szCs w:val="24"/>
        </w:rPr>
        <w:t>). Please mark them in your calendars no</w:t>
      </w:r>
      <w:r w:rsidR="006D5722">
        <w:rPr>
          <w:rFonts w:cstheme="minorHAnsi" w:hint="eastAsia"/>
          <w:sz w:val="24"/>
          <w:szCs w:val="24"/>
        </w:rPr>
        <w:t>w!</w:t>
      </w:r>
      <w:r w:rsidRPr="00CA1DC7">
        <w:rPr>
          <w:rFonts w:cstheme="minorHAnsi"/>
          <w:sz w:val="24"/>
          <w:szCs w:val="24"/>
        </w:rPr>
        <w:t xml:space="preserve"> All the due dates are in Eastern Time (ET). Different time zones will </w:t>
      </w:r>
      <w:r w:rsidRPr="008F033F">
        <w:rPr>
          <w:rFonts w:cstheme="minorHAnsi"/>
          <w:sz w:val="24"/>
          <w:szCs w:val="24"/>
        </w:rPr>
        <w:t xml:space="preserve">not be accepted as an excuse for late or missed assignments. </w:t>
      </w:r>
      <w:r w:rsidR="000B171C" w:rsidRPr="008F033F">
        <w:rPr>
          <w:rFonts w:cstheme="minorHAnsi"/>
          <w:sz w:val="24"/>
          <w:szCs w:val="24"/>
        </w:rPr>
        <w:t xml:space="preserve">Obviously, things happen. If something </w:t>
      </w:r>
      <w:r w:rsidR="003D0C19">
        <w:rPr>
          <w:rFonts w:cstheme="minorHAnsi" w:hint="eastAsia"/>
          <w:sz w:val="24"/>
          <w:szCs w:val="24"/>
        </w:rPr>
        <w:t>unexpected</w:t>
      </w:r>
      <w:r w:rsidR="00B93DB0" w:rsidRPr="008F033F">
        <w:rPr>
          <w:rFonts w:cstheme="minorHAnsi" w:hint="eastAsia"/>
          <w:sz w:val="24"/>
          <w:szCs w:val="24"/>
        </w:rPr>
        <w:t xml:space="preserve"> </w:t>
      </w:r>
      <w:r w:rsidR="000B171C" w:rsidRPr="008F033F">
        <w:rPr>
          <w:rFonts w:cstheme="minorHAnsi"/>
          <w:sz w:val="24"/>
          <w:szCs w:val="24"/>
        </w:rPr>
        <w:t xml:space="preserve">happens that prevents you from completing </w:t>
      </w:r>
      <w:r w:rsidR="007D4F10" w:rsidRPr="008F033F">
        <w:rPr>
          <w:rFonts w:cstheme="minorHAnsi"/>
          <w:sz w:val="24"/>
          <w:szCs w:val="24"/>
        </w:rPr>
        <w:t>an</w:t>
      </w:r>
      <w:r w:rsidR="000B171C" w:rsidRPr="008F033F">
        <w:rPr>
          <w:rFonts w:cstheme="minorHAnsi"/>
          <w:sz w:val="24"/>
          <w:szCs w:val="24"/>
        </w:rPr>
        <w:t xml:space="preserve"> exam</w:t>
      </w:r>
      <w:r w:rsidR="00BC668C">
        <w:rPr>
          <w:rFonts w:cstheme="minorHAnsi" w:hint="eastAsia"/>
          <w:sz w:val="24"/>
          <w:szCs w:val="24"/>
        </w:rPr>
        <w:t>/assignment</w:t>
      </w:r>
      <w:r w:rsidR="000B171C" w:rsidRPr="008F033F">
        <w:rPr>
          <w:rFonts w:cstheme="minorHAnsi"/>
          <w:sz w:val="24"/>
          <w:szCs w:val="24"/>
        </w:rPr>
        <w:t xml:space="preserve"> by the due date, please try to notify </w:t>
      </w:r>
      <w:r w:rsidR="00B93DB0" w:rsidRPr="008F033F">
        <w:rPr>
          <w:rFonts w:cstheme="minorHAnsi" w:hint="eastAsia"/>
          <w:sz w:val="24"/>
          <w:szCs w:val="24"/>
        </w:rPr>
        <w:t>Bing</w:t>
      </w:r>
      <w:r w:rsidR="000B171C" w:rsidRPr="008F033F">
        <w:rPr>
          <w:rFonts w:cstheme="minorHAnsi"/>
          <w:sz w:val="24"/>
          <w:szCs w:val="24"/>
        </w:rPr>
        <w:t xml:space="preserve"> </w:t>
      </w:r>
      <w:r w:rsidR="001974EC">
        <w:rPr>
          <w:rFonts w:cstheme="minorHAnsi" w:hint="eastAsia"/>
          <w:sz w:val="24"/>
          <w:szCs w:val="24"/>
        </w:rPr>
        <w:t xml:space="preserve">with </w:t>
      </w:r>
      <w:r w:rsidR="00E44EA0">
        <w:rPr>
          <w:rFonts w:cstheme="minorHAnsi" w:hint="eastAsia"/>
          <w:sz w:val="24"/>
          <w:szCs w:val="24"/>
        </w:rPr>
        <w:t xml:space="preserve">acceptable </w:t>
      </w:r>
      <w:r w:rsidR="001974EC">
        <w:rPr>
          <w:rFonts w:cstheme="minorHAnsi" w:hint="eastAsia"/>
          <w:sz w:val="24"/>
          <w:szCs w:val="24"/>
        </w:rPr>
        <w:t xml:space="preserve">documentation </w:t>
      </w:r>
      <w:r w:rsidR="00B93DB0" w:rsidRPr="008F033F">
        <w:rPr>
          <w:rFonts w:cstheme="minorHAnsi" w:hint="eastAsia"/>
          <w:sz w:val="24"/>
          <w:szCs w:val="24"/>
        </w:rPr>
        <w:t>as soon as possible</w:t>
      </w:r>
      <w:r w:rsidR="000B171C" w:rsidRPr="008F033F">
        <w:rPr>
          <w:rFonts w:cstheme="minorHAnsi"/>
          <w:sz w:val="24"/>
          <w:szCs w:val="24"/>
        </w:rPr>
        <w:t xml:space="preserve">. </w:t>
      </w:r>
    </w:p>
    <w:p w14:paraId="21FE1555" w14:textId="3E4099C6" w:rsidR="007836F9" w:rsidRPr="00CA1DC7" w:rsidRDefault="0096104C" w:rsidP="00B67B59">
      <w:pPr>
        <w:pStyle w:val="Heading4"/>
        <w:numPr>
          <w:ilvl w:val="0"/>
          <w:numId w:val="7"/>
        </w:numPr>
        <w:rPr>
          <w:rFonts w:asciiTheme="minorHAnsi" w:hAnsiTheme="minorHAnsi" w:cstheme="minorHAnsi"/>
          <w:b/>
          <w:bCs/>
          <w:i w:val="0"/>
          <w:iCs w:val="0"/>
          <w:color w:val="auto"/>
          <w:highlight w:val="yellow"/>
        </w:rPr>
      </w:pPr>
      <w:r w:rsidRPr="00CA1DC7">
        <w:rPr>
          <w:rFonts w:asciiTheme="minorHAnsi" w:hAnsiTheme="minorHAnsi" w:cstheme="minorHAnsi"/>
          <w:b/>
          <w:bCs/>
          <w:i w:val="0"/>
          <w:iCs w:val="0"/>
          <w:color w:val="auto"/>
          <w:highlight w:val="yellow"/>
        </w:rPr>
        <w:t xml:space="preserve">Course </w:t>
      </w:r>
      <w:r w:rsidR="007836F9" w:rsidRPr="00CA1DC7">
        <w:rPr>
          <w:rFonts w:asciiTheme="minorHAnsi" w:hAnsiTheme="minorHAnsi" w:cstheme="minorHAnsi"/>
          <w:b/>
          <w:bCs/>
          <w:i w:val="0"/>
          <w:iCs w:val="0"/>
          <w:color w:val="auto"/>
          <w:highlight w:val="yellow"/>
        </w:rPr>
        <w:t>Activit</w:t>
      </w:r>
      <w:r w:rsidR="003E4E1B" w:rsidRPr="00CA1DC7">
        <w:rPr>
          <w:rFonts w:asciiTheme="minorHAnsi" w:hAnsiTheme="minorHAnsi" w:cstheme="minorHAnsi"/>
          <w:b/>
          <w:bCs/>
          <w:i w:val="0"/>
          <w:iCs w:val="0"/>
          <w:color w:val="auto"/>
          <w:highlight w:val="yellow"/>
        </w:rPr>
        <w:t xml:space="preserve">y </w:t>
      </w:r>
      <w:r w:rsidR="007836F9" w:rsidRPr="00CA1DC7">
        <w:rPr>
          <w:rFonts w:asciiTheme="minorHAnsi" w:hAnsiTheme="minorHAnsi" w:cstheme="minorHAnsi"/>
          <w:b/>
          <w:bCs/>
          <w:i w:val="0"/>
          <w:iCs w:val="0"/>
          <w:color w:val="auto"/>
          <w:highlight w:val="yellow"/>
        </w:rPr>
        <w:t>(</w:t>
      </w:r>
      <w:r w:rsidR="005B67BB">
        <w:rPr>
          <w:rFonts w:asciiTheme="minorHAnsi" w:hAnsiTheme="minorHAnsi" w:cstheme="minorHAnsi" w:hint="eastAsia"/>
          <w:b/>
          <w:bCs/>
          <w:i w:val="0"/>
          <w:iCs w:val="0"/>
          <w:color w:val="auto"/>
          <w:highlight w:val="yellow"/>
        </w:rPr>
        <w:t>30</w:t>
      </w:r>
      <w:r w:rsidR="00F871FC" w:rsidRPr="00CA1DC7">
        <w:rPr>
          <w:rFonts w:asciiTheme="minorHAnsi" w:hAnsiTheme="minorHAnsi" w:cstheme="minorHAnsi"/>
          <w:b/>
          <w:bCs/>
          <w:i w:val="0"/>
          <w:iCs w:val="0"/>
          <w:color w:val="auto"/>
          <w:highlight w:val="yellow"/>
        </w:rPr>
        <w:t>%</w:t>
      </w:r>
      <w:r w:rsidR="007836F9" w:rsidRPr="00CA1DC7">
        <w:rPr>
          <w:rFonts w:asciiTheme="minorHAnsi" w:hAnsiTheme="minorHAnsi" w:cstheme="minorHAnsi"/>
          <w:b/>
          <w:bCs/>
          <w:i w:val="0"/>
          <w:iCs w:val="0"/>
          <w:color w:val="auto"/>
          <w:highlight w:val="yellow"/>
        </w:rPr>
        <w:t>)</w:t>
      </w:r>
    </w:p>
    <w:p w14:paraId="0F94681A" w14:textId="7A0727C1" w:rsidR="00E43E11" w:rsidRPr="00CA1DC7" w:rsidRDefault="00E43E11" w:rsidP="00F93639">
      <w:pPr>
        <w:pStyle w:val="ListParagraph"/>
        <w:ind w:firstLine="0"/>
        <w:rPr>
          <w:rFonts w:cstheme="minorHAnsi"/>
          <w:color w:val="000000" w:themeColor="text1"/>
          <w:sz w:val="24"/>
          <w:szCs w:val="24"/>
        </w:rPr>
      </w:pPr>
      <w:r w:rsidRPr="00CA1DC7">
        <w:rPr>
          <w:rFonts w:cstheme="minorHAnsi"/>
          <w:color w:val="000000" w:themeColor="text1"/>
          <w:sz w:val="24"/>
          <w:szCs w:val="24"/>
        </w:rPr>
        <w:t xml:space="preserve">There will be </w:t>
      </w:r>
      <w:r w:rsidR="0021332B">
        <w:rPr>
          <w:rFonts w:cstheme="minorHAnsi" w:hint="eastAsia"/>
          <w:color w:val="000000" w:themeColor="text1"/>
          <w:sz w:val="24"/>
          <w:szCs w:val="24"/>
        </w:rPr>
        <w:t>three</w:t>
      </w:r>
      <w:r w:rsidRPr="00CA1DC7">
        <w:rPr>
          <w:rFonts w:cstheme="minorHAnsi"/>
          <w:color w:val="000000" w:themeColor="text1"/>
          <w:sz w:val="24"/>
          <w:szCs w:val="24"/>
        </w:rPr>
        <w:t xml:space="preserve"> course activities (</w:t>
      </w:r>
      <w:r w:rsidR="005B67BB">
        <w:rPr>
          <w:rFonts w:cstheme="minorHAnsi" w:hint="eastAsia"/>
          <w:color w:val="000000" w:themeColor="text1"/>
          <w:sz w:val="24"/>
          <w:szCs w:val="24"/>
        </w:rPr>
        <w:t>50</w:t>
      </w:r>
      <w:r w:rsidRPr="00CA1DC7">
        <w:rPr>
          <w:rFonts w:cstheme="minorHAnsi"/>
          <w:color w:val="000000" w:themeColor="text1"/>
          <w:sz w:val="24"/>
          <w:szCs w:val="24"/>
        </w:rPr>
        <w:t xml:space="preserve"> points each). Activities are designed to provide hands-on application of course concepts. </w:t>
      </w:r>
      <w:r w:rsidR="00FC0D18" w:rsidRPr="00CA1DC7">
        <w:rPr>
          <w:rFonts w:cstheme="minorHAnsi"/>
          <w:sz w:val="24"/>
          <w:szCs w:val="24"/>
        </w:rPr>
        <w:t>Most</w:t>
      </w:r>
      <w:r w:rsidR="00FC0D18" w:rsidRPr="00CA1DC7">
        <w:rPr>
          <w:rFonts w:cstheme="minorHAnsi"/>
          <w:spacing w:val="-3"/>
          <w:sz w:val="24"/>
          <w:szCs w:val="24"/>
        </w:rPr>
        <w:t xml:space="preserve"> </w:t>
      </w:r>
      <w:r w:rsidR="00FC0D18" w:rsidRPr="00CA1DC7">
        <w:rPr>
          <w:rFonts w:cstheme="minorHAnsi"/>
          <w:sz w:val="24"/>
          <w:szCs w:val="24"/>
        </w:rPr>
        <w:t>of</w:t>
      </w:r>
      <w:r w:rsidR="00FC0D18" w:rsidRPr="00CA1DC7">
        <w:rPr>
          <w:rFonts w:cstheme="minorHAnsi"/>
          <w:spacing w:val="-3"/>
          <w:sz w:val="24"/>
          <w:szCs w:val="24"/>
        </w:rPr>
        <w:t xml:space="preserve"> </w:t>
      </w:r>
      <w:r w:rsidR="00FC0D18" w:rsidRPr="00CA1DC7">
        <w:rPr>
          <w:rFonts w:cstheme="minorHAnsi"/>
          <w:sz w:val="24"/>
          <w:szCs w:val="24"/>
        </w:rPr>
        <w:t>the</w:t>
      </w:r>
      <w:r w:rsidR="00FC0D18" w:rsidRPr="00CA1DC7">
        <w:rPr>
          <w:rFonts w:cstheme="minorHAnsi"/>
          <w:spacing w:val="-4"/>
          <w:sz w:val="24"/>
          <w:szCs w:val="24"/>
        </w:rPr>
        <w:t xml:space="preserve"> </w:t>
      </w:r>
      <w:r w:rsidR="00FC0D18" w:rsidRPr="00CA1DC7">
        <w:rPr>
          <w:rFonts w:cstheme="minorHAnsi"/>
          <w:sz w:val="24"/>
          <w:szCs w:val="24"/>
        </w:rPr>
        <w:t>activities</w:t>
      </w:r>
      <w:r w:rsidR="00FC0D18" w:rsidRPr="00CA1DC7">
        <w:rPr>
          <w:rFonts w:cstheme="minorHAnsi"/>
          <w:spacing w:val="-3"/>
          <w:sz w:val="24"/>
          <w:szCs w:val="24"/>
        </w:rPr>
        <w:t xml:space="preserve"> </w:t>
      </w:r>
      <w:r w:rsidR="00FC0D18" w:rsidRPr="00CA1DC7">
        <w:rPr>
          <w:rFonts w:cstheme="minorHAnsi"/>
          <w:sz w:val="24"/>
          <w:szCs w:val="24"/>
        </w:rPr>
        <w:t>will</w:t>
      </w:r>
      <w:r w:rsidR="00FC0D18" w:rsidRPr="00CA1DC7">
        <w:rPr>
          <w:rFonts w:cstheme="minorHAnsi"/>
          <w:spacing w:val="-3"/>
          <w:sz w:val="24"/>
          <w:szCs w:val="24"/>
        </w:rPr>
        <w:t xml:space="preserve"> </w:t>
      </w:r>
      <w:r w:rsidR="00FC0D18" w:rsidRPr="00CA1DC7">
        <w:rPr>
          <w:rFonts w:cstheme="minorHAnsi"/>
          <w:sz w:val="24"/>
          <w:szCs w:val="24"/>
        </w:rPr>
        <w:t>require</w:t>
      </w:r>
      <w:r w:rsidR="00FC0D18" w:rsidRPr="00CA1DC7">
        <w:rPr>
          <w:rFonts w:cstheme="minorHAnsi"/>
          <w:spacing w:val="-4"/>
          <w:sz w:val="24"/>
          <w:szCs w:val="24"/>
        </w:rPr>
        <w:t xml:space="preserve"> </w:t>
      </w:r>
      <w:r w:rsidR="00FC0D18" w:rsidRPr="00CA1DC7">
        <w:rPr>
          <w:rFonts w:cstheme="minorHAnsi"/>
          <w:sz w:val="24"/>
          <w:szCs w:val="24"/>
        </w:rPr>
        <w:t>you</w:t>
      </w:r>
      <w:r w:rsidR="00FC0D18" w:rsidRPr="00CA1DC7">
        <w:rPr>
          <w:rFonts w:cstheme="minorHAnsi"/>
          <w:spacing w:val="-3"/>
          <w:sz w:val="24"/>
          <w:szCs w:val="24"/>
        </w:rPr>
        <w:t xml:space="preserve"> </w:t>
      </w:r>
      <w:r w:rsidR="00FC0D18" w:rsidRPr="00CA1DC7">
        <w:rPr>
          <w:rFonts w:cstheme="minorHAnsi"/>
          <w:sz w:val="24"/>
          <w:szCs w:val="24"/>
        </w:rPr>
        <w:t>to</w:t>
      </w:r>
      <w:r w:rsidR="00FC0D18" w:rsidRPr="00CA1DC7">
        <w:rPr>
          <w:rFonts w:cstheme="minorHAnsi"/>
          <w:spacing w:val="-3"/>
          <w:sz w:val="24"/>
          <w:szCs w:val="24"/>
        </w:rPr>
        <w:t xml:space="preserve"> </w:t>
      </w:r>
      <w:r w:rsidR="00FC0D18" w:rsidRPr="00CA1DC7">
        <w:rPr>
          <w:rFonts w:cstheme="minorHAnsi"/>
          <w:sz w:val="24"/>
          <w:szCs w:val="24"/>
        </w:rPr>
        <w:t>reflect</w:t>
      </w:r>
      <w:r w:rsidR="00FC0D18" w:rsidRPr="00CA1DC7">
        <w:rPr>
          <w:rFonts w:cstheme="minorHAnsi"/>
          <w:spacing w:val="-3"/>
          <w:sz w:val="24"/>
          <w:szCs w:val="24"/>
        </w:rPr>
        <w:t xml:space="preserve"> </w:t>
      </w:r>
      <w:r w:rsidR="00FC0D18" w:rsidRPr="00CA1DC7">
        <w:rPr>
          <w:rFonts w:cstheme="minorHAnsi"/>
          <w:sz w:val="24"/>
          <w:szCs w:val="24"/>
        </w:rPr>
        <w:t>on</w:t>
      </w:r>
      <w:r w:rsidR="00FC0D18" w:rsidRPr="00CA1DC7">
        <w:rPr>
          <w:rFonts w:cstheme="minorHAnsi"/>
          <w:spacing w:val="-1"/>
          <w:sz w:val="24"/>
          <w:szCs w:val="24"/>
        </w:rPr>
        <w:t xml:space="preserve"> </w:t>
      </w:r>
      <w:r w:rsidR="00FC0D18" w:rsidRPr="00CA1DC7">
        <w:rPr>
          <w:rFonts w:cstheme="minorHAnsi"/>
          <w:sz w:val="24"/>
          <w:szCs w:val="24"/>
        </w:rPr>
        <w:t>an</w:t>
      </w:r>
      <w:r w:rsidR="00FC0D18" w:rsidRPr="00CA1DC7">
        <w:rPr>
          <w:rFonts w:cstheme="minorHAnsi"/>
          <w:spacing w:val="-3"/>
          <w:sz w:val="24"/>
          <w:szCs w:val="24"/>
        </w:rPr>
        <w:t xml:space="preserve"> </w:t>
      </w:r>
      <w:r w:rsidR="00FC0D18" w:rsidRPr="00CA1DC7">
        <w:rPr>
          <w:rFonts w:cstheme="minorHAnsi"/>
          <w:sz w:val="24"/>
          <w:szCs w:val="24"/>
        </w:rPr>
        <w:t>experience,</w:t>
      </w:r>
      <w:r w:rsidR="00FC0D18" w:rsidRPr="00CA1DC7">
        <w:rPr>
          <w:rFonts w:cstheme="minorHAnsi"/>
          <w:spacing w:val="-3"/>
          <w:sz w:val="24"/>
          <w:szCs w:val="24"/>
        </w:rPr>
        <w:t xml:space="preserve"> </w:t>
      </w:r>
      <w:r w:rsidR="00FC0D18" w:rsidRPr="00CA1DC7">
        <w:rPr>
          <w:rFonts w:cstheme="minorHAnsi"/>
          <w:sz w:val="24"/>
          <w:szCs w:val="24"/>
        </w:rPr>
        <w:t>so</w:t>
      </w:r>
      <w:r w:rsidR="00FC0D18" w:rsidRPr="00CA1DC7">
        <w:rPr>
          <w:rFonts w:cstheme="minorHAnsi"/>
          <w:spacing w:val="-3"/>
          <w:sz w:val="24"/>
          <w:szCs w:val="24"/>
        </w:rPr>
        <w:t xml:space="preserve"> </w:t>
      </w:r>
      <w:r w:rsidR="00FC0D18" w:rsidRPr="00CA1DC7">
        <w:rPr>
          <w:rFonts w:cstheme="minorHAnsi"/>
          <w:sz w:val="24"/>
          <w:szCs w:val="24"/>
        </w:rPr>
        <w:t>there</w:t>
      </w:r>
      <w:r w:rsidR="00FC0D18" w:rsidRPr="00CA1DC7">
        <w:rPr>
          <w:rFonts w:cstheme="minorHAnsi"/>
          <w:spacing w:val="-3"/>
          <w:sz w:val="24"/>
          <w:szCs w:val="24"/>
        </w:rPr>
        <w:t xml:space="preserve"> </w:t>
      </w:r>
      <w:r w:rsidR="00FC0D18" w:rsidRPr="00CA1DC7">
        <w:rPr>
          <w:rFonts w:cstheme="minorHAnsi"/>
          <w:sz w:val="24"/>
          <w:szCs w:val="24"/>
        </w:rPr>
        <w:t>is</w:t>
      </w:r>
      <w:r w:rsidR="00FC0D18" w:rsidRPr="00CA1DC7">
        <w:rPr>
          <w:rFonts w:cstheme="minorHAnsi"/>
          <w:spacing w:val="-3"/>
          <w:sz w:val="24"/>
          <w:szCs w:val="24"/>
        </w:rPr>
        <w:t xml:space="preserve"> </w:t>
      </w:r>
      <w:r w:rsidR="00FC0D18" w:rsidRPr="00CA1DC7">
        <w:rPr>
          <w:rFonts w:cstheme="minorHAnsi"/>
          <w:sz w:val="24"/>
          <w:szCs w:val="24"/>
        </w:rPr>
        <w:t>no</w:t>
      </w:r>
      <w:r w:rsidR="00FC0D18" w:rsidRPr="00CA1DC7">
        <w:rPr>
          <w:rFonts w:cstheme="minorHAnsi"/>
          <w:spacing w:val="-3"/>
          <w:sz w:val="24"/>
          <w:szCs w:val="24"/>
        </w:rPr>
        <w:t xml:space="preserve"> </w:t>
      </w:r>
      <w:r w:rsidR="00FC0D18" w:rsidRPr="00CA1DC7">
        <w:rPr>
          <w:rFonts w:cstheme="minorHAnsi"/>
          <w:sz w:val="24"/>
          <w:szCs w:val="24"/>
        </w:rPr>
        <w:t>right</w:t>
      </w:r>
      <w:r w:rsidR="00FC0D18" w:rsidRPr="00CA1DC7">
        <w:rPr>
          <w:rFonts w:cstheme="minorHAnsi"/>
          <w:spacing w:val="-3"/>
          <w:sz w:val="24"/>
          <w:szCs w:val="24"/>
        </w:rPr>
        <w:t xml:space="preserve"> </w:t>
      </w:r>
      <w:r w:rsidR="00FC0D18" w:rsidRPr="00CA1DC7">
        <w:rPr>
          <w:rFonts w:cstheme="minorHAnsi"/>
          <w:sz w:val="24"/>
          <w:szCs w:val="24"/>
        </w:rPr>
        <w:t xml:space="preserve">or wrong answer. </w:t>
      </w:r>
      <w:r w:rsidR="005917A9" w:rsidRPr="005917A9">
        <w:rPr>
          <w:rFonts w:cstheme="minorHAnsi"/>
          <w:sz w:val="24"/>
          <w:szCs w:val="24"/>
        </w:rPr>
        <w:t>Detailed descriptions, instructions, grading criteria, and submission requirements for each assignment are located inside the corresponding assignment folder in D2L. Please review the full instructions carefully before beginning your work.</w:t>
      </w:r>
      <w:r w:rsidR="005917A9">
        <w:rPr>
          <w:rFonts w:cstheme="minorHAnsi" w:hint="eastAsia"/>
          <w:sz w:val="24"/>
          <w:szCs w:val="24"/>
        </w:rPr>
        <w:t xml:space="preserve"> </w:t>
      </w:r>
      <w:r w:rsidRPr="00CA1DC7">
        <w:rPr>
          <w:rFonts w:cstheme="minorHAnsi"/>
          <w:color w:val="000000" w:themeColor="text1"/>
          <w:sz w:val="24"/>
          <w:szCs w:val="24"/>
        </w:rPr>
        <w:t xml:space="preserve">Grades are based on completion and clarity. </w:t>
      </w:r>
      <w:r w:rsidR="005917A9">
        <w:rPr>
          <w:rFonts w:cstheme="minorHAnsi" w:hint="eastAsia"/>
          <w:color w:val="000000" w:themeColor="text1"/>
          <w:sz w:val="24"/>
          <w:szCs w:val="24"/>
        </w:rPr>
        <w:t>Your files</w:t>
      </w:r>
      <w:r w:rsidR="0030542D">
        <w:rPr>
          <w:rFonts w:cstheme="minorHAnsi" w:hint="eastAsia"/>
          <w:color w:val="000000" w:themeColor="text1"/>
          <w:sz w:val="24"/>
          <w:szCs w:val="24"/>
        </w:rPr>
        <w:t xml:space="preserve"> (.doc, .pdf, .jpeg) </w:t>
      </w:r>
      <w:r w:rsidRPr="00CA1DC7">
        <w:rPr>
          <w:rFonts w:cstheme="minorHAnsi"/>
          <w:color w:val="000000" w:themeColor="text1"/>
          <w:sz w:val="24"/>
          <w:szCs w:val="24"/>
        </w:rPr>
        <w:t>must be submitted to D2L by the deadline. No late submissions will be accepted</w:t>
      </w:r>
      <w:r w:rsidR="00CF1345">
        <w:rPr>
          <w:rFonts w:cstheme="minorHAnsi" w:hint="eastAsia"/>
          <w:color w:val="000000" w:themeColor="text1"/>
          <w:sz w:val="24"/>
          <w:szCs w:val="24"/>
        </w:rPr>
        <w:t>.</w:t>
      </w:r>
      <w:r w:rsidR="00BD592A" w:rsidRPr="00BD592A">
        <w:rPr>
          <w:rFonts w:cstheme="minorHAnsi"/>
          <w:color w:val="000000" w:themeColor="text1"/>
          <w:sz w:val="24"/>
          <w:szCs w:val="24"/>
        </w:rPr>
        <w:t xml:space="preserve"> </w:t>
      </w:r>
      <w:r w:rsidR="005C03B4" w:rsidRPr="005C03B4">
        <w:rPr>
          <w:rFonts w:cstheme="minorHAnsi"/>
          <w:color w:val="000000" w:themeColor="text1"/>
          <w:sz w:val="24"/>
          <w:szCs w:val="24"/>
        </w:rPr>
        <w:t>Submissions will be reviewed through Turnitin for plagiarism and AI detection.</w:t>
      </w:r>
    </w:p>
    <w:p w14:paraId="471F93CF" w14:textId="0F8F2B84" w:rsidR="00B93CC0" w:rsidRPr="00CA1DC7" w:rsidRDefault="007215EE" w:rsidP="007215EE">
      <w:pPr>
        <w:pStyle w:val="Heading4"/>
        <w:numPr>
          <w:ilvl w:val="0"/>
          <w:numId w:val="7"/>
        </w:numPr>
        <w:rPr>
          <w:rFonts w:asciiTheme="minorHAnsi" w:hAnsiTheme="minorHAnsi" w:cstheme="minorHAnsi"/>
          <w:b/>
          <w:bCs/>
          <w:i w:val="0"/>
          <w:iCs w:val="0"/>
          <w:color w:val="auto"/>
          <w:highlight w:val="yellow"/>
        </w:rPr>
      </w:pPr>
      <w:r w:rsidRPr="00CA1DC7">
        <w:rPr>
          <w:rFonts w:asciiTheme="minorHAnsi" w:hAnsiTheme="minorHAnsi" w:cstheme="minorHAnsi"/>
          <w:b/>
          <w:bCs/>
          <w:i w:val="0"/>
          <w:iCs w:val="0"/>
          <w:color w:val="auto"/>
          <w:highlight w:val="yellow"/>
        </w:rPr>
        <w:lastRenderedPageBreak/>
        <w:t>Paper</w:t>
      </w:r>
      <w:r w:rsidR="007836F9" w:rsidRPr="00CA1DC7">
        <w:rPr>
          <w:rFonts w:asciiTheme="minorHAnsi" w:hAnsiTheme="minorHAnsi" w:cstheme="minorHAnsi"/>
          <w:b/>
          <w:bCs/>
          <w:i w:val="0"/>
          <w:iCs w:val="0"/>
          <w:color w:val="auto"/>
          <w:highlight w:val="yellow"/>
        </w:rPr>
        <w:t xml:space="preserve"> (</w:t>
      </w:r>
      <w:r w:rsidRPr="00CA1DC7">
        <w:rPr>
          <w:rFonts w:asciiTheme="minorHAnsi" w:hAnsiTheme="minorHAnsi" w:cstheme="minorHAnsi"/>
          <w:b/>
          <w:bCs/>
          <w:i w:val="0"/>
          <w:iCs w:val="0"/>
          <w:color w:val="auto"/>
          <w:highlight w:val="yellow"/>
        </w:rPr>
        <w:t>2</w:t>
      </w:r>
      <w:r w:rsidR="00B46155" w:rsidRPr="00CA1DC7">
        <w:rPr>
          <w:rFonts w:asciiTheme="minorHAnsi" w:hAnsiTheme="minorHAnsi" w:cstheme="minorHAnsi"/>
          <w:b/>
          <w:bCs/>
          <w:i w:val="0"/>
          <w:iCs w:val="0"/>
          <w:color w:val="auto"/>
          <w:highlight w:val="yellow"/>
        </w:rPr>
        <w:t>0</w:t>
      </w:r>
      <w:r w:rsidR="00F871FC" w:rsidRPr="00CA1DC7">
        <w:rPr>
          <w:rFonts w:asciiTheme="minorHAnsi" w:hAnsiTheme="minorHAnsi" w:cstheme="minorHAnsi"/>
          <w:b/>
          <w:bCs/>
          <w:i w:val="0"/>
          <w:iCs w:val="0"/>
          <w:color w:val="auto"/>
          <w:highlight w:val="yellow"/>
        </w:rPr>
        <w:t>%</w:t>
      </w:r>
      <w:r w:rsidR="007836F9" w:rsidRPr="00CA1DC7">
        <w:rPr>
          <w:rFonts w:asciiTheme="minorHAnsi" w:hAnsiTheme="minorHAnsi" w:cstheme="minorHAnsi"/>
          <w:b/>
          <w:bCs/>
          <w:i w:val="0"/>
          <w:iCs w:val="0"/>
          <w:color w:val="auto"/>
          <w:highlight w:val="yellow"/>
        </w:rPr>
        <w:t>)</w:t>
      </w:r>
    </w:p>
    <w:p w14:paraId="7BF919C2" w14:textId="4CA70E6F" w:rsidR="007215EE" w:rsidRPr="00CA1DC7" w:rsidRDefault="00E43E11" w:rsidP="00097E96">
      <w:pPr>
        <w:pStyle w:val="ListParagraph"/>
        <w:ind w:firstLine="0"/>
        <w:rPr>
          <w:rFonts w:cstheme="minorHAnsi"/>
          <w:color w:val="000000" w:themeColor="text1"/>
          <w:sz w:val="24"/>
          <w:szCs w:val="24"/>
        </w:rPr>
      </w:pPr>
      <w:r w:rsidRPr="00CA1DC7">
        <w:rPr>
          <w:rFonts w:cstheme="minorHAnsi"/>
          <w:sz w:val="24"/>
          <w:szCs w:val="24"/>
        </w:rPr>
        <w:t>The</w:t>
      </w:r>
      <w:r w:rsidRPr="00CA1DC7">
        <w:rPr>
          <w:rFonts w:cstheme="minorHAnsi"/>
          <w:spacing w:val="-7"/>
          <w:sz w:val="24"/>
          <w:szCs w:val="24"/>
        </w:rPr>
        <w:t xml:space="preserve"> </w:t>
      </w:r>
      <w:r w:rsidRPr="00CA1DC7">
        <w:rPr>
          <w:rFonts w:cstheme="minorHAnsi"/>
          <w:sz w:val="24"/>
          <w:szCs w:val="24"/>
        </w:rPr>
        <w:t>paper</w:t>
      </w:r>
      <w:r w:rsidRPr="00CA1DC7">
        <w:rPr>
          <w:rFonts w:cstheme="minorHAnsi"/>
          <w:spacing w:val="-3"/>
          <w:sz w:val="24"/>
          <w:szCs w:val="24"/>
        </w:rPr>
        <w:t xml:space="preserve"> </w:t>
      </w:r>
      <w:r w:rsidRPr="00CA1DC7">
        <w:rPr>
          <w:rFonts w:cstheme="minorHAnsi"/>
          <w:sz w:val="24"/>
          <w:szCs w:val="24"/>
        </w:rPr>
        <w:t>assignments</w:t>
      </w:r>
      <w:r w:rsidRPr="00CA1DC7">
        <w:rPr>
          <w:rFonts w:cstheme="minorHAnsi"/>
          <w:spacing w:val="-3"/>
          <w:sz w:val="24"/>
          <w:szCs w:val="24"/>
        </w:rPr>
        <w:t xml:space="preserve"> </w:t>
      </w:r>
      <w:r w:rsidRPr="00CA1DC7">
        <w:rPr>
          <w:rFonts w:cstheme="minorHAnsi"/>
          <w:sz w:val="24"/>
          <w:szCs w:val="24"/>
        </w:rPr>
        <w:t>will</w:t>
      </w:r>
      <w:r w:rsidRPr="00CA1DC7">
        <w:rPr>
          <w:rFonts w:cstheme="minorHAnsi"/>
          <w:spacing w:val="-3"/>
          <w:sz w:val="24"/>
          <w:szCs w:val="24"/>
        </w:rPr>
        <w:t xml:space="preserve"> </w:t>
      </w:r>
      <w:r w:rsidRPr="00CA1DC7">
        <w:rPr>
          <w:rFonts w:cstheme="minorHAnsi"/>
          <w:sz w:val="24"/>
          <w:szCs w:val="24"/>
        </w:rPr>
        <w:t>require</w:t>
      </w:r>
      <w:r w:rsidRPr="00CA1DC7">
        <w:rPr>
          <w:rFonts w:cstheme="minorHAnsi"/>
          <w:spacing w:val="-5"/>
          <w:sz w:val="24"/>
          <w:szCs w:val="24"/>
        </w:rPr>
        <w:t xml:space="preserve"> </w:t>
      </w:r>
      <w:r w:rsidRPr="00CA1DC7">
        <w:rPr>
          <w:rFonts w:cstheme="minorHAnsi"/>
          <w:sz w:val="24"/>
          <w:szCs w:val="24"/>
        </w:rPr>
        <w:t>you</w:t>
      </w:r>
      <w:r w:rsidRPr="00CA1DC7">
        <w:rPr>
          <w:rFonts w:cstheme="minorHAnsi"/>
          <w:spacing w:val="-3"/>
          <w:sz w:val="24"/>
          <w:szCs w:val="24"/>
        </w:rPr>
        <w:t xml:space="preserve"> </w:t>
      </w:r>
      <w:r w:rsidRPr="00CA1DC7">
        <w:rPr>
          <w:rFonts w:cstheme="minorHAnsi"/>
          <w:sz w:val="24"/>
          <w:szCs w:val="24"/>
        </w:rPr>
        <w:t>to</w:t>
      </w:r>
      <w:r w:rsidRPr="00CA1DC7">
        <w:rPr>
          <w:rFonts w:cstheme="minorHAnsi"/>
          <w:spacing w:val="-3"/>
          <w:sz w:val="24"/>
          <w:szCs w:val="24"/>
        </w:rPr>
        <w:t xml:space="preserve"> </w:t>
      </w:r>
      <w:r w:rsidRPr="00CA1DC7">
        <w:rPr>
          <w:rFonts w:cstheme="minorHAnsi"/>
          <w:sz w:val="24"/>
          <w:szCs w:val="24"/>
        </w:rPr>
        <w:t>apply</w:t>
      </w:r>
      <w:r w:rsidRPr="00CA1DC7">
        <w:rPr>
          <w:rFonts w:cstheme="minorHAnsi"/>
          <w:spacing w:val="-3"/>
          <w:sz w:val="24"/>
          <w:szCs w:val="24"/>
        </w:rPr>
        <w:t xml:space="preserve"> </w:t>
      </w:r>
      <w:r w:rsidRPr="00CA1DC7">
        <w:rPr>
          <w:rFonts w:cstheme="minorHAnsi"/>
          <w:sz w:val="24"/>
          <w:szCs w:val="24"/>
        </w:rPr>
        <w:t>some</w:t>
      </w:r>
      <w:r w:rsidRPr="00CA1DC7">
        <w:rPr>
          <w:rFonts w:cstheme="minorHAnsi"/>
          <w:spacing w:val="-4"/>
          <w:sz w:val="24"/>
          <w:szCs w:val="24"/>
        </w:rPr>
        <w:t xml:space="preserve"> </w:t>
      </w:r>
      <w:r w:rsidRPr="00CA1DC7">
        <w:rPr>
          <w:rFonts w:cstheme="minorHAnsi"/>
          <w:sz w:val="24"/>
          <w:szCs w:val="24"/>
        </w:rPr>
        <w:t>principles</w:t>
      </w:r>
      <w:r w:rsidRPr="00CA1DC7">
        <w:rPr>
          <w:rFonts w:cstheme="minorHAnsi"/>
          <w:spacing w:val="-3"/>
          <w:sz w:val="24"/>
          <w:szCs w:val="24"/>
        </w:rPr>
        <w:t xml:space="preserve"> </w:t>
      </w:r>
      <w:r w:rsidRPr="00CA1DC7">
        <w:rPr>
          <w:rFonts w:cstheme="minorHAnsi"/>
          <w:sz w:val="24"/>
          <w:szCs w:val="24"/>
        </w:rPr>
        <w:t>from</w:t>
      </w:r>
      <w:r w:rsidRPr="00CA1DC7">
        <w:rPr>
          <w:rFonts w:cstheme="minorHAnsi"/>
          <w:spacing w:val="-3"/>
          <w:sz w:val="24"/>
          <w:szCs w:val="24"/>
        </w:rPr>
        <w:t xml:space="preserve"> </w:t>
      </w:r>
      <w:r w:rsidRPr="00CA1DC7">
        <w:rPr>
          <w:rFonts w:cstheme="minorHAnsi"/>
          <w:sz w:val="24"/>
          <w:szCs w:val="24"/>
        </w:rPr>
        <w:t>the</w:t>
      </w:r>
      <w:r w:rsidRPr="00CA1DC7">
        <w:rPr>
          <w:rFonts w:cstheme="minorHAnsi"/>
          <w:spacing w:val="-2"/>
          <w:sz w:val="24"/>
          <w:szCs w:val="24"/>
        </w:rPr>
        <w:t xml:space="preserve"> </w:t>
      </w:r>
      <w:r w:rsidRPr="00CA1DC7">
        <w:rPr>
          <w:rFonts w:cstheme="minorHAnsi"/>
          <w:sz w:val="24"/>
          <w:szCs w:val="24"/>
        </w:rPr>
        <w:t>class</w:t>
      </w:r>
      <w:r w:rsidRPr="00CA1DC7">
        <w:rPr>
          <w:rFonts w:cstheme="minorHAnsi"/>
          <w:spacing w:val="-22"/>
          <w:sz w:val="24"/>
          <w:szCs w:val="24"/>
        </w:rPr>
        <w:t xml:space="preserve"> </w:t>
      </w:r>
      <w:r w:rsidRPr="00CA1DC7">
        <w:rPr>
          <w:rFonts w:cstheme="minorHAnsi"/>
          <w:sz w:val="24"/>
          <w:szCs w:val="24"/>
        </w:rPr>
        <w:t xml:space="preserve">to phenomena that occur outside of the class. </w:t>
      </w:r>
      <w:r w:rsidR="007215EE" w:rsidRPr="00CA1DC7">
        <w:rPr>
          <w:rFonts w:cstheme="minorHAnsi"/>
          <w:color w:val="000000" w:themeColor="text1"/>
          <w:sz w:val="24"/>
          <w:szCs w:val="24"/>
        </w:rPr>
        <w:t xml:space="preserve">There will be two papers (50 points each). Papers require application of course concepts and will be graded on completeness, clarity, and accuracy. </w:t>
      </w:r>
      <w:r w:rsidR="005917A9" w:rsidRPr="005917A9">
        <w:rPr>
          <w:rFonts w:cstheme="minorHAnsi"/>
          <w:sz w:val="24"/>
          <w:szCs w:val="24"/>
        </w:rPr>
        <w:t>Detailed descriptions, instructions, grading criteria, and submission requirements for each assignment are located inside the corresponding assignment folder in D2L. Please review the full instructions carefully before beginning your work.</w:t>
      </w:r>
      <w:r w:rsidR="005917A9">
        <w:rPr>
          <w:rFonts w:cstheme="minorHAnsi" w:hint="eastAsia"/>
          <w:sz w:val="24"/>
          <w:szCs w:val="24"/>
        </w:rPr>
        <w:t xml:space="preserve"> </w:t>
      </w:r>
      <w:r w:rsidR="007215EE" w:rsidRPr="00CA1DC7">
        <w:rPr>
          <w:rFonts w:cstheme="minorHAnsi"/>
          <w:color w:val="000000" w:themeColor="text1"/>
          <w:sz w:val="24"/>
          <w:szCs w:val="24"/>
        </w:rPr>
        <w:t xml:space="preserve">Papers must be submitted to D2L by the listed deadline. Late papers will not be accepted. </w:t>
      </w:r>
      <w:r w:rsidR="005C03B4" w:rsidRPr="005C03B4">
        <w:rPr>
          <w:rFonts w:cstheme="minorHAnsi"/>
          <w:color w:val="000000" w:themeColor="text1"/>
          <w:sz w:val="24"/>
          <w:szCs w:val="24"/>
        </w:rPr>
        <w:t>Submissions will be reviewed through Turnitin for plagiarism and AI detection.</w:t>
      </w:r>
    </w:p>
    <w:p w14:paraId="4A1671D3" w14:textId="0A8FFA43" w:rsidR="007836F9" w:rsidRPr="00CA1DC7" w:rsidRDefault="007836F9" w:rsidP="00B67B59">
      <w:pPr>
        <w:pStyle w:val="Heading4"/>
        <w:numPr>
          <w:ilvl w:val="0"/>
          <w:numId w:val="7"/>
        </w:numPr>
        <w:rPr>
          <w:rFonts w:asciiTheme="minorHAnsi" w:hAnsiTheme="minorHAnsi" w:cstheme="minorHAnsi"/>
          <w:b/>
          <w:bCs/>
          <w:i w:val="0"/>
          <w:iCs w:val="0"/>
          <w:color w:val="auto"/>
          <w:highlight w:val="yellow"/>
        </w:rPr>
      </w:pPr>
      <w:r w:rsidRPr="00CA1DC7">
        <w:rPr>
          <w:rFonts w:asciiTheme="minorHAnsi" w:hAnsiTheme="minorHAnsi" w:cstheme="minorHAnsi"/>
          <w:b/>
          <w:bCs/>
          <w:i w:val="0"/>
          <w:iCs w:val="0"/>
          <w:color w:val="auto"/>
          <w:highlight w:val="yellow"/>
        </w:rPr>
        <w:t>Exams (</w:t>
      </w:r>
      <w:r w:rsidR="0030542D">
        <w:rPr>
          <w:rFonts w:asciiTheme="minorHAnsi" w:hAnsiTheme="minorHAnsi" w:cstheme="minorHAnsi" w:hint="eastAsia"/>
          <w:b/>
          <w:bCs/>
          <w:i w:val="0"/>
          <w:iCs w:val="0"/>
          <w:color w:val="auto"/>
          <w:highlight w:val="yellow"/>
        </w:rPr>
        <w:t>40</w:t>
      </w:r>
      <w:r w:rsidR="00F871FC" w:rsidRPr="00CA1DC7">
        <w:rPr>
          <w:rFonts w:asciiTheme="minorHAnsi" w:hAnsiTheme="minorHAnsi" w:cstheme="minorHAnsi"/>
          <w:b/>
          <w:bCs/>
          <w:i w:val="0"/>
          <w:iCs w:val="0"/>
          <w:color w:val="auto"/>
          <w:highlight w:val="yellow"/>
        </w:rPr>
        <w:t>%</w:t>
      </w:r>
      <w:r w:rsidR="005E3D0A" w:rsidRPr="00CA1DC7">
        <w:rPr>
          <w:rFonts w:asciiTheme="minorHAnsi" w:hAnsiTheme="minorHAnsi" w:cstheme="minorHAnsi"/>
          <w:b/>
          <w:bCs/>
          <w:i w:val="0"/>
          <w:iCs w:val="0"/>
          <w:color w:val="auto"/>
          <w:highlight w:val="yellow"/>
        </w:rPr>
        <w:t>)</w:t>
      </w:r>
    </w:p>
    <w:p w14:paraId="672EAC0E" w14:textId="0EF53C84" w:rsidR="007836F9" w:rsidRPr="00CA1DC7" w:rsidRDefault="00DE4514" w:rsidP="00071FD3">
      <w:pPr>
        <w:pStyle w:val="ListParagraph"/>
        <w:ind w:firstLine="0"/>
        <w:rPr>
          <w:rFonts w:cstheme="minorHAnsi"/>
          <w:sz w:val="24"/>
          <w:szCs w:val="24"/>
        </w:rPr>
      </w:pPr>
      <w:r w:rsidRPr="00CA1DC7">
        <w:rPr>
          <w:rFonts w:cstheme="minorHAnsi"/>
          <w:sz w:val="24"/>
          <w:szCs w:val="24"/>
        </w:rPr>
        <w:t xml:space="preserve">There will be </w:t>
      </w:r>
      <w:r w:rsidRPr="00BD592A">
        <w:rPr>
          <w:rFonts w:cstheme="minorHAnsi"/>
          <w:sz w:val="24"/>
          <w:szCs w:val="24"/>
        </w:rPr>
        <w:t>five exams.</w:t>
      </w:r>
      <w:r w:rsidRPr="00CA1DC7">
        <w:rPr>
          <w:rFonts w:cstheme="minorHAnsi"/>
          <w:sz w:val="24"/>
          <w:szCs w:val="24"/>
        </w:rPr>
        <w:t xml:space="preserve"> Each exam will be available for 24 hours (11:59 ET to 11:59 PM ET the following day). You must complete the exam before the closing time. Each exam consists of 40 multiple-choice questions and is open-book/open-</w:t>
      </w:r>
      <w:r w:rsidR="00BD592A" w:rsidRPr="00CA1DC7">
        <w:rPr>
          <w:rFonts w:cstheme="minorHAnsi"/>
          <w:sz w:val="24"/>
          <w:szCs w:val="24"/>
        </w:rPr>
        <w:t>note but</w:t>
      </w:r>
      <w:r w:rsidRPr="00CA1DC7">
        <w:rPr>
          <w:rFonts w:cstheme="minorHAnsi"/>
          <w:sz w:val="24"/>
          <w:szCs w:val="24"/>
        </w:rPr>
        <w:t xml:space="preserve"> must be completed independently. You will have 45 minutes once you begin. Each exam is worth </w:t>
      </w:r>
      <w:r w:rsidR="0030542D">
        <w:rPr>
          <w:rFonts w:cstheme="minorHAnsi" w:hint="eastAsia"/>
          <w:sz w:val="24"/>
          <w:szCs w:val="24"/>
        </w:rPr>
        <w:t>40</w:t>
      </w:r>
      <w:r w:rsidRPr="00CA1DC7">
        <w:rPr>
          <w:rFonts w:cstheme="minorHAnsi"/>
          <w:sz w:val="24"/>
          <w:szCs w:val="24"/>
        </w:rPr>
        <w:t xml:space="preserve"> points. </w:t>
      </w:r>
      <w:r w:rsidR="007836F9" w:rsidRPr="00CA1DC7">
        <w:rPr>
          <w:rFonts w:cstheme="minorHAnsi"/>
          <w:sz w:val="24"/>
          <w:szCs w:val="24"/>
        </w:rPr>
        <w:fldChar w:fldCharType="begin"/>
      </w:r>
      <w:r w:rsidR="007836F9" w:rsidRPr="00CA1DC7">
        <w:rPr>
          <w:rFonts w:cstheme="minorHAnsi"/>
          <w:sz w:val="24"/>
          <w:szCs w:val="24"/>
        </w:rPr>
        <w:instrText xml:space="preserve"> INCLUDEPICTURE "https://i0.wp.com/www.alphagirlreviews.com/wp-content/uploads/2016/03/Funny-Exam-Meme.jpg?fit=623%2C326" \* MERGEFORMATINET </w:instrText>
      </w:r>
      <w:r w:rsidR="007836F9" w:rsidRPr="00CA1DC7">
        <w:rPr>
          <w:rFonts w:cstheme="minorHAnsi"/>
          <w:sz w:val="24"/>
          <w:szCs w:val="24"/>
        </w:rPr>
        <w:fldChar w:fldCharType="end"/>
      </w:r>
    </w:p>
    <w:p w14:paraId="7DDB2FF1" w14:textId="3FDB103A" w:rsidR="00E92E8A" w:rsidRPr="00CA1DC7" w:rsidRDefault="005A3FCC" w:rsidP="00B67B59">
      <w:pPr>
        <w:pStyle w:val="Heading4"/>
        <w:numPr>
          <w:ilvl w:val="0"/>
          <w:numId w:val="7"/>
        </w:numPr>
        <w:rPr>
          <w:rFonts w:asciiTheme="minorHAnsi" w:hAnsiTheme="minorHAnsi" w:cstheme="minorHAnsi"/>
          <w:b/>
          <w:bCs/>
          <w:i w:val="0"/>
          <w:iCs w:val="0"/>
          <w:color w:val="auto"/>
          <w:highlight w:val="yellow"/>
        </w:rPr>
      </w:pPr>
      <w:r w:rsidRPr="00CA1DC7">
        <w:rPr>
          <w:rFonts w:asciiTheme="minorHAnsi" w:hAnsiTheme="minorHAnsi" w:cstheme="minorHAnsi"/>
          <w:b/>
          <w:bCs/>
          <w:i w:val="0"/>
          <w:iCs w:val="0"/>
          <w:color w:val="auto"/>
          <w:highlight w:val="yellow"/>
        </w:rPr>
        <w:t>Course Discussion</w:t>
      </w:r>
      <w:r w:rsidR="00C550F1" w:rsidRPr="00CA1DC7">
        <w:rPr>
          <w:rFonts w:asciiTheme="minorHAnsi" w:hAnsiTheme="minorHAnsi" w:cstheme="minorHAnsi"/>
          <w:b/>
          <w:bCs/>
          <w:i w:val="0"/>
          <w:iCs w:val="0"/>
          <w:color w:val="auto"/>
          <w:highlight w:val="yellow"/>
        </w:rPr>
        <w:t xml:space="preserve"> (10%)</w:t>
      </w:r>
    </w:p>
    <w:p w14:paraId="1C74A45B" w14:textId="46924A2C" w:rsidR="005C2DF8" w:rsidRPr="00CA1DC7" w:rsidRDefault="005A3FCC" w:rsidP="005A3FCC">
      <w:pPr>
        <w:ind w:left="720" w:firstLine="0"/>
        <w:rPr>
          <w:rFonts w:cstheme="minorHAnsi"/>
          <w:color w:val="202122"/>
          <w:spacing w:val="3"/>
          <w:sz w:val="24"/>
          <w:szCs w:val="24"/>
        </w:rPr>
      </w:pPr>
      <w:r w:rsidRPr="00CA1DC7">
        <w:rPr>
          <w:rFonts w:cstheme="minorHAnsi"/>
          <w:color w:val="202122"/>
          <w:spacing w:val="3"/>
          <w:sz w:val="24"/>
          <w:szCs w:val="24"/>
        </w:rPr>
        <w:t xml:space="preserve">There will be five discussion assignments (10 points each). </w:t>
      </w:r>
      <w:r w:rsidR="00F15680" w:rsidRPr="00CA1DC7">
        <w:rPr>
          <w:rFonts w:cstheme="minorHAnsi"/>
          <w:sz w:val="24"/>
          <w:szCs w:val="24"/>
        </w:rPr>
        <w:t>For</w:t>
      </w:r>
      <w:r w:rsidR="00F15680" w:rsidRPr="00CA1DC7">
        <w:rPr>
          <w:rFonts w:cstheme="minorHAnsi"/>
          <w:spacing w:val="-3"/>
          <w:sz w:val="24"/>
          <w:szCs w:val="24"/>
        </w:rPr>
        <w:t xml:space="preserve"> </w:t>
      </w:r>
      <w:r w:rsidR="00F15680" w:rsidRPr="00CA1DC7">
        <w:rPr>
          <w:rFonts w:cstheme="minorHAnsi"/>
          <w:sz w:val="24"/>
          <w:szCs w:val="24"/>
        </w:rPr>
        <w:t>each</w:t>
      </w:r>
      <w:r w:rsidR="00F15680" w:rsidRPr="00CA1DC7">
        <w:rPr>
          <w:rFonts w:cstheme="minorHAnsi"/>
          <w:spacing w:val="-3"/>
          <w:sz w:val="24"/>
          <w:szCs w:val="24"/>
        </w:rPr>
        <w:t xml:space="preserve"> </w:t>
      </w:r>
      <w:r w:rsidR="00F15680" w:rsidRPr="00CA1DC7">
        <w:rPr>
          <w:rFonts w:cstheme="minorHAnsi"/>
          <w:sz w:val="24"/>
          <w:szCs w:val="24"/>
        </w:rPr>
        <w:t>section</w:t>
      </w:r>
      <w:r w:rsidR="00F15680" w:rsidRPr="00CA1DC7">
        <w:rPr>
          <w:rFonts w:cstheme="minorHAnsi"/>
          <w:spacing w:val="-3"/>
          <w:sz w:val="24"/>
          <w:szCs w:val="24"/>
        </w:rPr>
        <w:t xml:space="preserve"> </w:t>
      </w:r>
      <w:r w:rsidR="00F15680" w:rsidRPr="00CA1DC7">
        <w:rPr>
          <w:rFonts w:cstheme="minorHAnsi"/>
          <w:sz w:val="24"/>
          <w:szCs w:val="24"/>
        </w:rPr>
        <w:t>of</w:t>
      </w:r>
      <w:r w:rsidR="00F15680" w:rsidRPr="00CA1DC7">
        <w:rPr>
          <w:rFonts w:cstheme="minorHAnsi"/>
          <w:spacing w:val="-3"/>
          <w:sz w:val="24"/>
          <w:szCs w:val="24"/>
        </w:rPr>
        <w:t xml:space="preserve"> </w:t>
      </w:r>
      <w:r w:rsidR="00F15680" w:rsidRPr="00CA1DC7">
        <w:rPr>
          <w:rFonts w:cstheme="minorHAnsi"/>
          <w:sz w:val="24"/>
          <w:szCs w:val="24"/>
        </w:rPr>
        <w:t>the</w:t>
      </w:r>
      <w:r w:rsidR="00F15680" w:rsidRPr="00CA1DC7">
        <w:rPr>
          <w:rFonts w:cstheme="minorHAnsi"/>
          <w:spacing w:val="-2"/>
          <w:sz w:val="24"/>
          <w:szCs w:val="24"/>
        </w:rPr>
        <w:t xml:space="preserve"> </w:t>
      </w:r>
      <w:r w:rsidR="00F15680" w:rsidRPr="00CA1DC7">
        <w:rPr>
          <w:rFonts w:cstheme="minorHAnsi"/>
          <w:sz w:val="24"/>
          <w:szCs w:val="24"/>
        </w:rPr>
        <w:t>course</w:t>
      </w:r>
      <w:r w:rsidR="00F15680" w:rsidRPr="00CA1DC7">
        <w:rPr>
          <w:rFonts w:cstheme="minorHAnsi"/>
          <w:spacing w:val="-4"/>
          <w:sz w:val="24"/>
          <w:szCs w:val="24"/>
        </w:rPr>
        <w:t xml:space="preserve"> </w:t>
      </w:r>
      <w:r w:rsidR="00F15680" w:rsidRPr="00CA1DC7">
        <w:rPr>
          <w:rFonts w:cstheme="minorHAnsi"/>
          <w:sz w:val="24"/>
          <w:szCs w:val="24"/>
        </w:rPr>
        <w:t>there</w:t>
      </w:r>
      <w:r w:rsidR="00F15680" w:rsidRPr="00CA1DC7">
        <w:rPr>
          <w:rFonts w:cstheme="minorHAnsi"/>
          <w:spacing w:val="-3"/>
          <w:sz w:val="24"/>
          <w:szCs w:val="24"/>
        </w:rPr>
        <w:t xml:space="preserve"> </w:t>
      </w:r>
      <w:r w:rsidR="00F15680" w:rsidRPr="00CA1DC7">
        <w:rPr>
          <w:rFonts w:cstheme="minorHAnsi"/>
          <w:sz w:val="24"/>
          <w:szCs w:val="24"/>
        </w:rPr>
        <w:t>will</w:t>
      </w:r>
      <w:r w:rsidR="00F15680" w:rsidRPr="00CA1DC7">
        <w:rPr>
          <w:rFonts w:cstheme="minorHAnsi"/>
          <w:spacing w:val="-3"/>
          <w:sz w:val="24"/>
          <w:szCs w:val="24"/>
        </w:rPr>
        <w:t xml:space="preserve"> </w:t>
      </w:r>
      <w:r w:rsidR="00F15680" w:rsidRPr="00CA1DC7">
        <w:rPr>
          <w:rFonts w:cstheme="minorHAnsi"/>
          <w:sz w:val="24"/>
          <w:szCs w:val="24"/>
        </w:rPr>
        <w:t>be</w:t>
      </w:r>
      <w:r w:rsidR="00F15680" w:rsidRPr="00CA1DC7">
        <w:rPr>
          <w:rFonts w:cstheme="minorHAnsi"/>
          <w:spacing w:val="-3"/>
          <w:sz w:val="24"/>
          <w:szCs w:val="24"/>
        </w:rPr>
        <w:t xml:space="preserve"> </w:t>
      </w:r>
      <w:r w:rsidR="00F15680" w:rsidRPr="00CA1DC7">
        <w:rPr>
          <w:rFonts w:cstheme="minorHAnsi"/>
          <w:sz w:val="24"/>
          <w:szCs w:val="24"/>
        </w:rPr>
        <w:t>discussion</w:t>
      </w:r>
      <w:r w:rsidR="00F15680" w:rsidRPr="00CA1DC7">
        <w:rPr>
          <w:rFonts w:cstheme="minorHAnsi"/>
          <w:spacing w:val="-3"/>
          <w:sz w:val="24"/>
          <w:szCs w:val="24"/>
        </w:rPr>
        <w:t xml:space="preserve"> </w:t>
      </w:r>
      <w:r w:rsidR="00F15680" w:rsidRPr="00CA1DC7">
        <w:rPr>
          <w:rFonts w:cstheme="minorHAnsi"/>
          <w:sz w:val="24"/>
          <w:szCs w:val="24"/>
        </w:rPr>
        <w:t>question</w:t>
      </w:r>
      <w:r w:rsidR="0030542D">
        <w:rPr>
          <w:rFonts w:cstheme="minorHAnsi" w:hint="eastAsia"/>
          <w:sz w:val="24"/>
          <w:szCs w:val="24"/>
        </w:rPr>
        <w:t>s</w:t>
      </w:r>
      <w:r w:rsidR="00F15680" w:rsidRPr="00CA1DC7">
        <w:rPr>
          <w:rFonts w:cstheme="minorHAnsi"/>
          <w:spacing w:val="-3"/>
          <w:sz w:val="24"/>
          <w:szCs w:val="24"/>
        </w:rPr>
        <w:t xml:space="preserve"> </w:t>
      </w:r>
      <w:r w:rsidR="00F15680" w:rsidRPr="00CA1DC7">
        <w:rPr>
          <w:rFonts w:cstheme="minorHAnsi"/>
          <w:sz w:val="24"/>
          <w:szCs w:val="24"/>
        </w:rPr>
        <w:t>that</w:t>
      </w:r>
      <w:r w:rsidR="00F15680" w:rsidRPr="00CA1DC7">
        <w:rPr>
          <w:rFonts w:cstheme="minorHAnsi"/>
          <w:spacing w:val="-3"/>
          <w:sz w:val="24"/>
          <w:szCs w:val="24"/>
        </w:rPr>
        <w:t xml:space="preserve"> </w:t>
      </w:r>
      <w:r w:rsidR="00F15680" w:rsidRPr="00CA1DC7">
        <w:rPr>
          <w:rFonts w:cstheme="minorHAnsi"/>
          <w:sz w:val="24"/>
          <w:szCs w:val="24"/>
        </w:rPr>
        <w:t>you</w:t>
      </w:r>
      <w:r w:rsidR="00F15680" w:rsidRPr="00CA1DC7">
        <w:rPr>
          <w:rFonts w:cstheme="minorHAnsi"/>
          <w:spacing w:val="-3"/>
          <w:sz w:val="24"/>
          <w:szCs w:val="24"/>
        </w:rPr>
        <w:t xml:space="preserve"> </w:t>
      </w:r>
      <w:r w:rsidR="00F15680" w:rsidRPr="00CA1DC7">
        <w:rPr>
          <w:rFonts w:cstheme="minorHAnsi"/>
          <w:sz w:val="24"/>
          <w:szCs w:val="24"/>
        </w:rPr>
        <w:t>will</w:t>
      </w:r>
      <w:r w:rsidR="00F15680" w:rsidRPr="00CA1DC7">
        <w:rPr>
          <w:rFonts w:cstheme="minorHAnsi"/>
          <w:spacing w:val="-3"/>
          <w:sz w:val="24"/>
          <w:szCs w:val="24"/>
        </w:rPr>
        <w:t xml:space="preserve"> </w:t>
      </w:r>
      <w:r w:rsidR="00F15680" w:rsidRPr="00CA1DC7">
        <w:rPr>
          <w:rFonts w:cstheme="minorHAnsi"/>
          <w:sz w:val="24"/>
          <w:szCs w:val="24"/>
        </w:rPr>
        <w:t>be</w:t>
      </w:r>
      <w:r w:rsidR="00F15680" w:rsidRPr="00CA1DC7">
        <w:rPr>
          <w:rFonts w:cstheme="minorHAnsi"/>
          <w:spacing w:val="-3"/>
          <w:sz w:val="24"/>
          <w:szCs w:val="24"/>
        </w:rPr>
        <w:t xml:space="preserve"> </w:t>
      </w:r>
      <w:r w:rsidR="00F15680" w:rsidRPr="00CA1DC7">
        <w:rPr>
          <w:rFonts w:cstheme="minorHAnsi"/>
          <w:sz w:val="24"/>
          <w:szCs w:val="24"/>
        </w:rPr>
        <w:t>asked to</w:t>
      </w:r>
      <w:r w:rsidR="00F15680" w:rsidRPr="00CA1DC7">
        <w:rPr>
          <w:rFonts w:cstheme="minorHAnsi"/>
          <w:spacing w:val="-3"/>
          <w:sz w:val="24"/>
          <w:szCs w:val="24"/>
        </w:rPr>
        <w:t xml:space="preserve"> </w:t>
      </w:r>
      <w:r w:rsidR="00F15680" w:rsidRPr="00CA1DC7">
        <w:rPr>
          <w:rFonts w:cstheme="minorHAnsi"/>
          <w:sz w:val="24"/>
          <w:szCs w:val="24"/>
        </w:rPr>
        <w:t>respond</w:t>
      </w:r>
      <w:r w:rsidR="00F15680" w:rsidRPr="00CA1DC7">
        <w:rPr>
          <w:rFonts w:cstheme="minorHAnsi"/>
          <w:spacing w:val="-3"/>
          <w:sz w:val="24"/>
          <w:szCs w:val="24"/>
        </w:rPr>
        <w:t xml:space="preserve"> </w:t>
      </w:r>
      <w:r w:rsidR="00F15680" w:rsidRPr="00CA1DC7">
        <w:rPr>
          <w:rFonts w:cstheme="minorHAnsi"/>
          <w:sz w:val="24"/>
          <w:szCs w:val="24"/>
        </w:rPr>
        <w:t>to</w:t>
      </w:r>
      <w:r w:rsidR="00F15680" w:rsidRPr="00CA1DC7">
        <w:rPr>
          <w:rFonts w:cstheme="minorHAnsi"/>
          <w:spacing w:val="-3"/>
          <w:sz w:val="24"/>
          <w:szCs w:val="24"/>
        </w:rPr>
        <w:t xml:space="preserve"> </w:t>
      </w:r>
      <w:r w:rsidR="00F15680" w:rsidRPr="00CA1DC7">
        <w:rPr>
          <w:rFonts w:cstheme="minorHAnsi"/>
          <w:sz w:val="24"/>
          <w:szCs w:val="24"/>
        </w:rPr>
        <w:t>on</w:t>
      </w:r>
      <w:r w:rsidR="00F15680" w:rsidRPr="00CA1DC7">
        <w:rPr>
          <w:rFonts w:cstheme="minorHAnsi"/>
          <w:spacing w:val="-3"/>
          <w:sz w:val="24"/>
          <w:szCs w:val="24"/>
        </w:rPr>
        <w:t xml:space="preserve"> </w:t>
      </w:r>
      <w:r w:rsidR="00F15680" w:rsidRPr="00CA1DC7">
        <w:rPr>
          <w:rFonts w:cstheme="minorHAnsi"/>
          <w:sz w:val="24"/>
          <w:szCs w:val="24"/>
        </w:rPr>
        <w:t>a</w:t>
      </w:r>
      <w:r w:rsidR="00F15680" w:rsidRPr="00CA1DC7">
        <w:rPr>
          <w:rFonts w:cstheme="minorHAnsi"/>
          <w:spacing w:val="-4"/>
          <w:sz w:val="24"/>
          <w:szCs w:val="24"/>
        </w:rPr>
        <w:t xml:space="preserve"> </w:t>
      </w:r>
      <w:r w:rsidR="00F15680" w:rsidRPr="00CA1DC7">
        <w:rPr>
          <w:rFonts w:cstheme="minorHAnsi"/>
          <w:sz w:val="24"/>
          <w:szCs w:val="24"/>
        </w:rPr>
        <w:t>D2L</w:t>
      </w:r>
      <w:r w:rsidR="00F15680" w:rsidRPr="00CA1DC7">
        <w:rPr>
          <w:rFonts w:cstheme="minorHAnsi"/>
          <w:spacing w:val="-3"/>
          <w:sz w:val="24"/>
          <w:szCs w:val="24"/>
        </w:rPr>
        <w:t xml:space="preserve"> </w:t>
      </w:r>
      <w:r w:rsidR="00F15680" w:rsidRPr="00CA1DC7">
        <w:rPr>
          <w:rFonts w:cstheme="minorHAnsi"/>
          <w:sz w:val="24"/>
          <w:szCs w:val="24"/>
        </w:rPr>
        <w:t>discussion</w:t>
      </w:r>
      <w:r w:rsidR="00F15680" w:rsidRPr="00CA1DC7">
        <w:rPr>
          <w:rFonts w:cstheme="minorHAnsi"/>
          <w:spacing w:val="-3"/>
          <w:sz w:val="24"/>
          <w:szCs w:val="24"/>
        </w:rPr>
        <w:t xml:space="preserve"> </w:t>
      </w:r>
      <w:r w:rsidR="00F15680" w:rsidRPr="00CA1DC7">
        <w:rPr>
          <w:rFonts w:cstheme="minorHAnsi"/>
          <w:sz w:val="24"/>
          <w:szCs w:val="24"/>
        </w:rPr>
        <w:t>forum.</w:t>
      </w:r>
      <w:r w:rsidR="00F15680" w:rsidRPr="00CA1DC7">
        <w:rPr>
          <w:rFonts w:cstheme="minorHAnsi"/>
          <w:spacing w:val="-3"/>
          <w:sz w:val="24"/>
          <w:szCs w:val="24"/>
        </w:rPr>
        <w:t xml:space="preserve"> </w:t>
      </w:r>
      <w:r w:rsidR="00F15680" w:rsidRPr="00CA1DC7">
        <w:rPr>
          <w:rFonts w:cstheme="minorHAnsi"/>
          <w:sz w:val="24"/>
          <w:szCs w:val="24"/>
        </w:rPr>
        <w:t>Questions</w:t>
      </w:r>
      <w:r w:rsidR="00F15680" w:rsidRPr="00CA1DC7">
        <w:rPr>
          <w:rFonts w:cstheme="minorHAnsi"/>
          <w:spacing w:val="-3"/>
          <w:sz w:val="24"/>
          <w:szCs w:val="24"/>
        </w:rPr>
        <w:t xml:space="preserve"> and videos </w:t>
      </w:r>
      <w:r w:rsidR="00F15680" w:rsidRPr="00CA1DC7">
        <w:rPr>
          <w:rFonts w:cstheme="minorHAnsi"/>
          <w:sz w:val="24"/>
          <w:szCs w:val="24"/>
        </w:rPr>
        <w:t>will</w:t>
      </w:r>
      <w:r w:rsidR="00F15680" w:rsidRPr="00CA1DC7">
        <w:rPr>
          <w:rFonts w:cstheme="minorHAnsi"/>
          <w:spacing w:val="-3"/>
          <w:sz w:val="24"/>
          <w:szCs w:val="24"/>
        </w:rPr>
        <w:t xml:space="preserve"> </w:t>
      </w:r>
      <w:r w:rsidR="00F15680" w:rsidRPr="00CA1DC7">
        <w:rPr>
          <w:rFonts w:cstheme="minorHAnsi"/>
          <w:sz w:val="24"/>
          <w:szCs w:val="24"/>
        </w:rPr>
        <w:t>be</w:t>
      </w:r>
      <w:r w:rsidR="00F15680" w:rsidRPr="00CA1DC7">
        <w:rPr>
          <w:rFonts w:cstheme="minorHAnsi"/>
          <w:spacing w:val="-3"/>
          <w:sz w:val="24"/>
          <w:szCs w:val="24"/>
        </w:rPr>
        <w:t xml:space="preserve"> </w:t>
      </w:r>
      <w:r w:rsidR="00F15680" w:rsidRPr="00CA1DC7">
        <w:rPr>
          <w:rFonts w:cstheme="minorHAnsi"/>
          <w:sz w:val="24"/>
          <w:szCs w:val="24"/>
        </w:rPr>
        <w:t>about</w:t>
      </w:r>
      <w:r w:rsidR="00F15680" w:rsidRPr="00CA1DC7">
        <w:rPr>
          <w:rFonts w:cstheme="minorHAnsi"/>
          <w:spacing w:val="-3"/>
          <w:sz w:val="24"/>
          <w:szCs w:val="24"/>
        </w:rPr>
        <w:t xml:space="preserve"> </w:t>
      </w:r>
      <w:r w:rsidR="00F15680" w:rsidRPr="00CA1DC7">
        <w:rPr>
          <w:rFonts w:cstheme="minorHAnsi"/>
          <w:sz w:val="24"/>
          <w:szCs w:val="24"/>
        </w:rPr>
        <w:t>the</w:t>
      </w:r>
      <w:r w:rsidR="00F15680" w:rsidRPr="00CA1DC7">
        <w:rPr>
          <w:rFonts w:cstheme="minorHAnsi"/>
          <w:spacing w:val="-4"/>
          <w:sz w:val="24"/>
          <w:szCs w:val="24"/>
        </w:rPr>
        <w:t xml:space="preserve"> </w:t>
      </w:r>
      <w:r w:rsidR="00F15680" w:rsidRPr="00CA1DC7">
        <w:rPr>
          <w:rFonts w:cstheme="minorHAnsi"/>
          <w:sz w:val="24"/>
          <w:szCs w:val="24"/>
        </w:rPr>
        <w:t>material</w:t>
      </w:r>
      <w:r w:rsidR="00F15680" w:rsidRPr="00CA1DC7">
        <w:rPr>
          <w:rFonts w:cstheme="minorHAnsi"/>
          <w:spacing w:val="-3"/>
          <w:sz w:val="24"/>
          <w:szCs w:val="24"/>
        </w:rPr>
        <w:t xml:space="preserve"> </w:t>
      </w:r>
      <w:r w:rsidR="00F15680" w:rsidRPr="00CA1DC7">
        <w:rPr>
          <w:rFonts w:cstheme="minorHAnsi"/>
          <w:sz w:val="24"/>
          <w:szCs w:val="24"/>
        </w:rPr>
        <w:t>from</w:t>
      </w:r>
      <w:r w:rsidR="00F15680" w:rsidRPr="00CA1DC7">
        <w:rPr>
          <w:rFonts w:cstheme="minorHAnsi"/>
          <w:spacing w:val="-3"/>
          <w:sz w:val="24"/>
          <w:szCs w:val="24"/>
        </w:rPr>
        <w:t xml:space="preserve"> </w:t>
      </w:r>
      <w:r w:rsidR="00F15680" w:rsidRPr="00CA1DC7">
        <w:rPr>
          <w:rFonts w:cstheme="minorHAnsi"/>
          <w:sz w:val="24"/>
          <w:szCs w:val="24"/>
        </w:rPr>
        <w:t xml:space="preserve">the corresponding course section. </w:t>
      </w:r>
      <w:r w:rsidR="0048407A">
        <w:rPr>
          <w:rFonts w:cstheme="minorHAnsi"/>
          <w:sz w:val="24"/>
          <w:szCs w:val="24"/>
        </w:rPr>
        <w:t>Y</w:t>
      </w:r>
      <w:r w:rsidR="0048407A">
        <w:rPr>
          <w:rFonts w:cstheme="minorHAnsi" w:hint="eastAsia"/>
          <w:sz w:val="24"/>
          <w:szCs w:val="24"/>
        </w:rPr>
        <w:t xml:space="preserve">our posts </w:t>
      </w:r>
      <w:r w:rsidR="0048407A" w:rsidRPr="0048407A">
        <w:rPr>
          <w:rFonts w:cstheme="minorHAnsi"/>
          <w:sz w:val="24"/>
          <w:szCs w:val="24"/>
        </w:rPr>
        <w:t xml:space="preserve">are graded based on participation and effort, not on whether your answer is "right" or "wrong." </w:t>
      </w:r>
      <w:r w:rsidR="00F15680" w:rsidRPr="00CA1DC7">
        <w:rPr>
          <w:rFonts w:cstheme="minorHAnsi"/>
          <w:sz w:val="24"/>
          <w:szCs w:val="24"/>
        </w:rPr>
        <w:t>To receive full credit for the discussion, you must write your own response to the question</w:t>
      </w:r>
      <w:r w:rsidR="00F15680" w:rsidRPr="00CA1DC7">
        <w:rPr>
          <w:rFonts w:cstheme="minorHAnsi"/>
          <w:spacing w:val="-4"/>
          <w:sz w:val="24"/>
          <w:szCs w:val="24"/>
        </w:rPr>
        <w:t xml:space="preserve"> </w:t>
      </w:r>
      <w:r w:rsidR="00F15680" w:rsidRPr="00CA1DC7">
        <w:rPr>
          <w:rFonts w:cstheme="minorHAnsi"/>
          <w:sz w:val="24"/>
          <w:szCs w:val="24"/>
        </w:rPr>
        <w:t>and</w:t>
      </w:r>
      <w:r w:rsidR="00F15680" w:rsidRPr="00CA1DC7">
        <w:rPr>
          <w:rFonts w:cstheme="minorHAnsi"/>
          <w:spacing w:val="-4"/>
          <w:sz w:val="24"/>
          <w:szCs w:val="24"/>
        </w:rPr>
        <w:t xml:space="preserve"> </w:t>
      </w:r>
      <w:r w:rsidR="00F15680" w:rsidRPr="00CA1DC7">
        <w:rPr>
          <w:rFonts w:cstheme="minorHAnsi"/>
          <w:sz w:val="24"/>
          <w:szCs w:val="24"/>
        </w:rPr>
        <w:t>responses</w:t>
      </w:r>
      <w:r w:rsidR="00F15680" w:rsidRPr="00CA1DC7">
        <w:rPr>
          <w:rFonts w:cstheme="minorHAnsi"/>
          <w:spacing w:val="-4"/>
          <w:sz w:val="24"/>
          <w:szCs w:val="24"/>
        </w:rPr>
        <w:t xml:space="preserve"> </w:t>
      </w:r>
      <w:r w:rsidR="00F15680" w:rsidRPr="00CA1DC7">
        <w:rPr>
          <w:rFonts w:cstheme="minorHAnsi"/>
          <w:sz w:val="24"/>
          <w:szCs w:val="24"/>
        </w:rPr>
        <w:t>should</w:t>
      </w:r>
      <w:r w:rsidR="00F15680" w:rsidRPr="00CA1DC7">
        <w:rPr>
          <w:rFonts w:cstheme="minorHAnsi"/>
          <w:spacing w:val="-4"/>
          <w:sz w:val="24"/>
          <w:szCs w:val="24"/>
        </w:rPr>
        <w:t xml:space="preserve"> </w:t>
      </w:r>
      <w:r w:rsidR="00F15680" w:rsidRPr="00CA1DC7">
        <w:rPr>
          <w:rFonts w:cstheme="minorHAnsi"/>
          <w:sz w:val="24"/>
          <w:szCs w:val="24"/>
        </w:rPr>
        <w:t>clearly</w:t>
      </w:r>
      <w:r w:rsidR="00F15680" w:rsidRPr="00CA1DC7">
        <w:rPr>
          <w:rFonts w:cstheme="minorHAnsi"/>
          <w:spacing w:val="-4"/>
          <w:sz w:val="24"/>
          <w:szCs w:val="24"/>
        </w:rPr>
        <w:t xml:space="preserve"> </w:t>
      </w:r>
      <w:r w:rsidR="00F15680" w:rsidRPr="00CA1DC7">
        <w:rPr>
          <w:rFonts w:cstheme="minorHAnsi"/>
          <w:sz w:val="24"/>
          <w:szCs w:val="24"/>
        </w:rPr>
        <w:t>explain</w:t>
      </w:r>
      <w:r w:rsidR="00F15680" w:rsidRPr="00CA1DC7">
        <w:rPr>
          <w:rFonts w:cstheme="minorHAnsi"/>
          <w:spacing w:val="-4"/>
          <w:sz w:val="24"/>
          <w:szCs w:val="24"/>
        </w:rPr>
        <w:t xml:space="preserve"> </w:t>
      </w:r>
      <w:r w:rsidR="00F15680" w:rsidRPr="00CA1DC7">
        <w:rPr>
          <w:rFonts w:cstheme="minorHAnsi"/>
          <w:sz w:val="24"/>
          <w:szCs w:val="24"/>
        </w:rPr>
        <w:t>your</w:t>
      </w:r>
      <w:r w:rsidR="00F15680" w:rsidRPr="00CA1DC7">
        <w:rPr>
          <w:rFonts w:cstheme="minorHAnsi"/>
          <w:spacing w:val="-4"/>
          <w:sz w:val="24"/>
          <w:szCs w:val="24"/>
        </w:rPr>
        <w:t xml:space="preserve"> </w:t>
      </w:r>
      <w:r w:rsidR="00F15680" w:rsidRPr="00CA1DC7">
        <w:rPr>
          <w:rFonts w:cstheme="minorHAnsi"/>
          <w:sz w:val="24"/>
          <w:szCs w:val="24"/>
        </w:rPr>
        <w:t>thoughts</w:t>
      </w:r>
      <w:r w:rsidR="00F15680" w:rsidRPr="00CA1DC7">
        <w:rPr>
          <w:rFonts w:cstheme="minorHAnsi"/>
          <w:spacing w:val="-4"/>
          <w:sz w:val="24"/>
          <w:szCs w:val="24"/>
        </w:rPr>
        <w:t xml:space="preserve"> </w:t>
      </w:r>
      <w:r w:rsidR="00F15680" w:rsidRPr="00CA1DC7">
        <w:rPr>
          <w:rFonts w:cstheme="minorHAnsi"/>
          <w:sz w:val="24"/>
          <w:szCs w:val="24"/>
        </w:rPr>
        <w:t>and</w:t>
      </w:r>
      <w:r w:rsidR="00F15680" w:rsidRPr="00CA1DC7">
        <w:rPr>
          <w:rFonts w:cstheme="minorHAnsi"/>
          <w:spacing w:val="-4"/>
          <w:sz w:val="24"/>
          <w:szCs w:val="24"/>
        </w:rPr>
        <w:t xml:space="preserve"> </w:t>
      </w:r>
      <w:r w:rsidR="00F15680" w:rsidRPr="00CA1DC7">
        <w:rPr>
          <w:rFonts w:cstheme="minorHAnsi"/>
          <w:sz w:val="24"/>
          <w:szCs w:val="24"/>
        </w:rPr>
        <w:t>drive</w:t>
      </w:r>
      <w:r w:rsidR="00F15680" w:rsidRPr="00CA1DC7">
        <w:rPr>
          <w:rFonts w:cstheme="minorHAnsi"/>
          <w:spacing w:val="-4"/>
          <w:sz w:val="24"/>
          <w:szCs w:val="24"/>
        </w:rPr>
        <w:t xml:space="preserve"> </w:t>
      </w:r>
      <w:r w:rsidR="00F15680" w:rsidRPr="00CA1DC7">
        <w:rPr>
          <w:rFonts w:cstheme="minorHAnsi"/>
          <w:sz w:val="24"/>
          <w:szCs w:val="24"/>
        </w:rPr>
        <w:t>the</w:t>
      </w:r>
      <w:r w:rsidR="00F15680" w:rsidRPr="00CA1DC7">
        <w:rPr>
          <w:rFonts w:cstheme="minorHAnsi"/>
          <w:spacing w:val="-3"/>
          <w:sz w:val="24"/>
          <w:szCs w:val="24"/>
        </w:rPr>
        <w:t xml:space="preserve"> </w:t>
      </w:r>
      <w:r w:rsidR="00F15680" w:rsidRPr="00CA1DC7">
        <w:rPr>
          <w:rFonts w:cstheme="minorHAnsi"/>
          <w:sz w:val="24"/>
          <w:szCs w:val="24"/>
        </w:rPr>
        <w:t xml:space="preserve">discussion forward. Your discussion post should be </w:t>
      </w:r>
      <w:r w:rsidR="004555CF">
        <w:rPr>
          <w:rFonts w:cstheme="minorHAnsi" w:hint="eastAsia"/>
          <w:sz w:val="24"/>
          <w:szCs w:val="24"/>
        </w:rPr>
        <w:t xml:space="preserve">no less than </w:t>
      </w:r>
      <w:r w:rsidR="00F15680" w:rsidRPr="00CA1DC7">
        <w:rPr>
          <w:rFonts w:cstheme="minorHAnsi"/>
          <w:sz w:val="24"/>
          <w:szCs w:val="24"/>
        </w:rPr>
        <w:t>200 words</w:t>
      </w:r>
      <w:r w:rsidRPr="00CA1DC7">
        <w:rPr>
          <w:rFonts w:cstheme="minorHAnsi"/>
          <w:color w:val="202122"/>
          <w:spacing w:val="3"/>
          <w:sz w:val="24"/>
          <w:szCs w:val="24"/>
        </w:rPr>
        <w:t>. You must post your initial response before viewing others’ posts</w:t>
      </w:r>
      <w:r w:rsidR="00002791" w:rsidRPr="00CA1DC7">
        <w:rPr>
          <w:rFonts w:cstheme="minorHAnsi"/>
          <w:color w:val="202122"/>
          <w:spacing w:val="3"/>
          <w:sz w:val="24"/>
          <w:szCs w:val="24"/>
        </w:rPr>
        <w:t>.</w:t>
      </w:r>
    </w:p>
    <w:p w14:paraId="3846648E" w14:textId="0E6B0152" w:rsidR="00603513" w:rsidRPr="00CA1DC7" w:rsidRDefault="00603513" w:rsidP="00603513">
      <w:pPr>
        <w:pStyle w:val="Heading4"/>
        <w:numPr>
          <w:ilvl w:val="0"/>
          <w:numId w:val="7"/>
        </w:numPr>
        <w:rPr>
          <w:rFonts w:asciiTheme="minorHAnsi" w:hAnsiTheme="minorHAnsi" w:cstheme="minorHAnsi"/>
          <w:b/>
          <w:bCs/>
          <w:i w:val="0"/>
          <w:iCs w:val="0"/>
          <w:color w:val="auto"/>
          <w:highlight w:val="yellow"/>
        </w:rPr>
      </w:pPr>
      <w:r w:rsidRPr="00CA1DC7">
        <w:rPr>
          <w:rFonts w:asciiTheme="minorHAnsi" w:hAnsiTheme="minorHAnsi" w:cstheme="minorHAnsi"/>
          <w:b/>
          <w:bCs/>
          <w:i w:val="0"/>
          <w:iCs w:val="0"/>
          <w:color w:val="auto"/>
          <w:highlight w:val="yellow"/>
        </w:rPr>
        <w:t>Extra Credit</w:t>
      </w:r>
      <w:r w:rsidR="009E7DAE" w:rsidRPr="00CA1DC7">
        <w:rPr>
          <w:rFonts w:asciiTheme="minorHAnsi" w:hAnsiTheme="minorHAnsi" w:cstheme="minorHAnsi"/>
          <w:b/>
          <w:bCs/>
          <w:i w:val="0"/>
          <w:iCs w:val="0"/>
          <w:color w:val="auto"/>
          <w:highlight w:val="yellow"/>
        </w:rPr>
        <w:t xml:space="preserve"> (Up to </w:t>
      </w:r>
      <w:r w:rsidR="00F75BD1">
        <w:rPr>
          <w:rFonts w:asciiTheme="minorHAnsi" w:hAnsiTheme="minorHAnsi" w:cstheme="minorHAnsi" w:hint="eastAsia"/>
          <w:b/>
          <w:bCs/>
          <w:i w:val="0"/>
          <w:iCs w:val="0"/>
          <w:color w:val="auto"/>
          <w:highlight w:val="yellow"/>
        </w:rPr>
        <w:t>3</w:t>
      </w:r>
      <w:r w:rsidR="009E7DAE" w:rsidRPr="00CA1DC7">
        <w:rPr>
          <w:rFonts w:asciiTheme="minorHAnsi" w:hAnsiTheme="minorHAnsi" w:cstheme="minorHAnsi"/>
          <w:b/>
          <w:bCs/>
          <w:i w:val="0"/>
          <w:iCs w:val="0"/>
          <w:color w:val="auto"/>
          <w:highlight w:val="yellow"/>
        </w:rPr>
        <w:t>%)</w:t>
      </w:r>
    </w:p>
    <w:p w14:paraId="7F8C690F" w14:textId="7D2D720E" w:rsidR="00603513" w:rsidRPr="00CA1DC7" w:rsidRDefault="004F6324" w:rsidP="00603513">
      <w:pPr>
        <w:ind w:left="720" w:firstLine="0"/>
        <w:rPr>
          <w:rFonts w:cstheme="minorHAnsi"/>
          <w:color w:val="202122"/>
          <w:spacing w:val="3"/>
          <w:sz w:val="24"/>
          <w:szCs w:val="24"/>
        </w:rPr>
      </w:pPr>
      <w:r w:rsidRPr="00CA1DC7">
        <w:rPr>
          <w:rFonts w:cstheme="minorHAnsi"/>
          <w:color w:val="202122"/>
          <w:spacing w:val="3"/>
          <w:sz w:val="24"/>
          <w:szCs w:val="24"/>
        </w:rPr>
        <w:t>You can earn extra credit for this course by participating in extra activit</w:t>
      </w:r>
      <w:r w:rsidR="00087C0A">
        <w:rPr>
          <w:rFonts w:cstheme="minorHAnsi" w:hint="eastAsia"/>
          <w:color w:val="202122"/>
          <w:spacing w:val="3"/>
          <w:sz w:val="24"/>
          <w:szCs w:val="24"/>
        </w:rPr>
        <w:t>ies</w:t>
      </w:r>
      <w:r w:rsidRPr="00CA1DC7">
        <w:rPr>
          <w:rFonts w:cstheme="minorHAnsi"/>
          <w:color w:val="202122"/>
          <w:spacing w:val="3"/>
          <w:sz w:val="24"/>
          <w:szCs w:val="24"/>
        </w:rPr>
        <w:t>.</w:t>
      </w:r>
    </w:p>
    <w:p w14:paraId="7E476658" w14:textId="54CF0177" w:rsidR="00424951" w:rsidRPr="00424951" w:rsidRDefault="009E7DAE" w:rsidP="00424951">
      <w:pPr>
        <w:pStyle w:val="p1"/>
        <w:numPr>
          <w:ilvl w:val="1"/>
          <w:numId w:val="7"/>
        </w:numPr>
        <w:rPr>
          <w:rFonts w:asciiTheme="minorHAnsi" w:hAnsiTheme="minorHAnsi" w:cstheme="minorHAnsi"/>
          <w:sz w:val="24"/>
          <w:szCs w:val="24"/>
        </w:rPr>
      </w:pPr>
      <w:r w:rsidRPr="00CA1DC7">
        <w:rPr>
          <w:rFonts w:asciiTheme="minorHAnsi" w:hAnsiTheme="minorHAnsi" w:cstheme="minorHAnsi"/>
          <w:sz w:val="24"/>
          <w:szCs w:val="24"/>
          <w:u w:val="single"/>
        </w:rPr>
        <w:t>Live Personality Interview</w:t>
      </w:r>
      <w:r w:rsidRPr="00CA1DC7">
        <w:rPr>
          <w:rFonts w:asciiTheme="minorHAnsi" w:hAnsiTheme="minorHAnsi" w:cstheme="minorHAnsi"/>
          <w:sz w:val="24"/>
          <w:szCs w:val="24"/>
        </w:rPr>
        <w:t>: y</w:t>
      </w:r>
      <w:r w:rsidR="00C550F1" w:rsidRPr="00CA1DC7">
        <w:rPr>
          <w:rFonts w:asciiTheme="minorHAnsi" w:hAnsiTheme="minorHAnsi" w:cstheme="minorHAnsi"/>
          <w:sz w:val="24"/>
          <w:szCs w:val="24"/>
        </w:rPr>
        <w:t>ou</w:t>
      </w:r>
      <w:r w:rsidR="007D3B4C" w:rsidRPr="00CA1DC7">
        <w:rPr>
          <w:rFonts w:asciiTheme="minorHAnsi" w:hAnsiTheme="minorHAnsi" w:cstheme="minorHAnsi"/>
          <w:sz w:val="24"/>
          <w:szCs w:val="24"/>
        </w:rPr>
        <w:t xml:space="preserve"> </w:t>
      </w:r>
      <w:r w:rsidR="00C550F1" w:rsidRPr="00CA1DC7">
        <w:rPr>
          <w:rFonts w:asciiTheme="minorHAnsi" w:hAnsiTheme="minorHAnsi" w:cstheme="minorHAnsi"/>
          <w:sz w:val="24"/>
          <w:szCs w:val="24"/>
        </w:rPr>
        <w:t xml:space="preserve">will conduct a live personality assessment using course theories in a real-time interaction (in person or live Zoom; texting or asynchronous communication is not permitted). The conversation should last approximately 10 minutes. To receive credit, you must upload the following before </w:t>
      </w:r>
      <w:r w:rsidR="00DE5DC0">
        <w:rPr>
          <w:rFonts w:asciiTheme="minorHAnsi" w:hAnsiTheme="minorHAnsi" w:cstheme="minorHAnsi" w:hint="eastAsia"/>
          <w:sz w:val="24"/>
          <w:szCs w:val="24"/>
        </w:rPr>
        <w:t>Monday</w:t>
      </w:r>
      <w:r w:rsidR="00C550F1" w:rsidRPr="00CA1DC7">
        <w:rPr>
          <w:rFonts w:asciiTheme="minorHAnsi" w:hAnsiTheme="minorHAnsi" w:cstheme="minorHAnsi"/>
          <w:sz w:val="24"/>
          <w:szCs w:val="24"/>
        </w:rPr>
        <w:t>, 6/2</w:t>
      </w:r>
      <w:r w:rsidR="00DE5DC0">
        <w:rPr>
          <w:rFonts w:asciiTheme="minorHAnsi" w:hAnsiTheme="minorHAnsi" w:cstheme="minorHAnsi" w:hint="eastAsia"/>
          <w:sz w:val="24"/>
          <w:szCs w:val="24"/>
        </w:rPr>
        <w:t>2</w:t>
      </w:r>
      <w:r w:rsidR="00C550F1" w:rsidRPr="00CA1DC7">
        <w:rPr>
          <w:rFonts w:asciiTheme="minorHAnsi" w:hAnsiTheme="minorHAnsi" w:cstheme="minorHAnsi"/>
          <w:sz w:val="24"/>
          <w:szCs w:val="24"/>
        </w:rPr>
        <w:t xml:space="preserve"> at 11:59 PM ET: 1) a</w:t>
      </w:r>
      <w:r w:rsidR="005A0BF0" w:rsidRPr="00CA1DC7">
        <w:rPr>
          <w:rFonts w:asciiTheme="minorHAnsi" w:hAnsiTheme="minorHAnsi" w:cstheme="minorHAnsi"/>
          <w:sz w:val="24"/>
          <w:szCs w:val="24"/>
        </w:rPr>
        <w:t>n audio</w:t>
      </w:r>
      <w:r w:rsidR="003053D5">
        <w:rPr>
          <w:rFonts w:asciiTheme="minorHAnsi" w:hAnsiTheme="minorHAnsi" w:cstheme="minorHAnsi"/>
          <w:sz w:val="24"/>
          <w:szCs w:val="24"/>
        </w:rPr>
        <w:t xml:space="preserve"> </w:t>
      </w:r>
      <w:r w:rsidR="00C550F1" w:rsidRPr="00CA1DC7">
        <w:rPr>
          <w:rFonts w:asciiTheme="minorHAnsi" w:hAnsiTheme="minorHAnsi" w:cstheme="minorHAnsi"/>
          <w:sz w:val="24"/>
          <w:szCs w:val="24"/>
        </w:rPr>
        <w:t>recording</w:t>
      </w:r>
      <w:r w:rsidR="003053D5">
        <w:rPr>
          <w:rFonts w:asciiTheme="minorHAnsi" w:hAnsiTheme="minorHAnsi" w:cstheme="minorHAnsi"/>
          <w:sz w:val="24"/>
          <w:szCs w:val="24"/>
        </w:rPr>
        <w:t xml:space="preserve"> (video is not required)</w:t>
      </w:r>
      <w:r w:rsidR="003053D5" w:rsidRPr="00CA1DC7">
        <w:rPr>
          <w:rFonts w:asciiTheme="minorHAnsi" w:hAnsiTheme="minorHAnsi" w:cstheme="minorHAnsi"/>
          <w:sz w:val="24"/>
          <w:szCs w:val="24"/>
        </w:rPr>
        <w:t xml:space="preserve"> </w:t>
      </w:r>
      <w:r w:rsidR="00C550F1" w:rsidRPr="00CA1DC7">
        <w:rPr>
          <w:rFonts w:asciiTheme="minorHAnsi" w:hAnsiTheme="minorHAnsi" w:cstheme="minorHAnsi"/>
          <w:sz w:val="24"/>
          <w:szCs w:val="24"/>
        </w:rPr>
        <w:t>of your live meeting, 2) Theoretical Application (applying at least one personality theory from class), 3) Big Five ratings supported with evidence from the inter</w:t>
      </w:r>
      <w:r w:rsidR="001C4B87">
        <w:rPr>
          <w:rFonts w:asciiTheme="minorHAnsi" w:hAnsiTheme="minorHAnsi" w:cstheme="minorHAnsi" w:hint="eastAsia"/>
          <w:sz w:val="24"/>
          <w:szCs w:val="24"/>
        </w:rPr>
        <w:t>view (e.g. direct quote, behavioral observation, etc.)</w:t>
      </w:r>
      <w:r w:rsidR="00C550F1" w:rsidRPr="00CA1DC7">
        <w:rPr>
          <w:rFonts w:asciiTheme="minorHAnsi" w:hAnsiTheme="minorHAnsi" w:cstheme="minorHAnsi"/>
          <w:sz w:val="24"/>
          <w:szCs w:val="24"/>
        </w:rPr>
        <w:t xml:space="preserve">, 4) and a reflection on Judgment Accuracy and Bias. Submissions must be based on a genuine live interaction and reflect your own independent work. </w:t>
      </w:r>
    </w:p>
    <w:p w14:paraId="63D9C42C" w14:textId="68255508" w:rsidR="00424951" w:rsidRPr="00A86C4A" w:rsidRDefault="00424951" w:rsidP="00424951">
      <w:pPr>
        <w:pStyle w:val="Heading2"/>
        <w:rPr>
          <w:b/>
          <w:bCs/>
          <w:color w:val="134163" w:themeColor="accent6" w:themeShade="80"/>
          <w:sz w:val="28"/>
          <w:szCs w:val="28"/>
          <w:u w:val="single"/>
        </w:rPr>
      </w:pPr>
      <w:r w:rsidRPr="00424951">
        <w:rPr>
          <w:b/>
          <w:bCs/>
          <w:color w:val="134163" w:themeColor="accent6" w:themeShade="80"/>
          <w:sz w:val="28"/>
          <w:szCs w:val="28"/>
          <w:u w:val="single"/>
        </w:rPr>
        <w:t>Use of Turnitin</w:t>
      </w:r>
      <w:r w:rsidRPr="00A86C4A">
        <w:rPr>
          <w:b/>
          <w:bCs/>
          <w:color w:val="134163" w:themeColor="accent6" w:themeShade="80"/>
          <w:sz w:val="28"/>
          <w:szCs w:val="28"/>
          <w:u w:val="single"/>
        </w:rPr>
        <w:t xml:space="preserve">: </w:t>
      </w:r>
    </w:p>
    <w:p w14:paraId="1E12727E" w14:textId="5660086D" w:rsidR="00424951" w:rsidRPr="00C73397" w:rsidRDefault="005E0665" w:rsidP="005E0665">
      <w:pPr>
        <w:pStyle w:val="p1"/>
        <w:rPr>
          <w:rFonts w:asciiTheme="minorHAnsi" w:hAnsiTheme="minorHAnsi" w:cstheme="minorHAnsi"/>
          <w:sz w:val="24"/>
          <w:szCs w:val="24"/>
        </w:rPr>
      </w:pPr>
      <w:r>
        <w:rPr>
          <w:rFonts w:asciiTheme="minorHAnsi" w:hAnsiTheme="minorHAnsi" w:cstheme="minorHAnsi" w:hint="eastAsia"/>
          <w:sz w:val="24"/>
          <w:szCs w:val="24"/>
        </w:rPr>
        <w:t>We</w:t>
      </w:r>
      <w:r w:rsidR="00424951" w:rsidRPr="00424951">
        <w:rPr>
          <w:rFonts w:asciiTheme="minorHAnsi" w:hAnsiTheme="minorHAnsi" w:cstheme="minorHAnsi"/>
          <w:sz w:val="24"/>
          <w:szCs w:val="24"/>
        </w:rPr>
        <w:t xml:space="preserve"> ha</w:t>
      </w:r>
      <w:r>
        <w:rPr>
          <w:rFonts w:asciiTheme="minorHAnsi" w:hAnsiTheme="minorHAnsi" w:cstheme="minorHAnsi" w:hint="eastAsia"/>
          <w:sz w:val="24"/>
          <w:szCs w:val="24"/>
        </w:rPr>
        <w:t>ve</w:t>
      </w:r>
      <w:r w:rsidR="00424951" w:rsidRPr="00424951">
        <w:rPr>
          <w:rFonts w:asciiTheme="minorHAnsi" w:hAnsiTheme="minorHAnsi" w:cstheme="minorHAnsi"/>
          <w:sz w:val="24"/>
          <w:szCs w:val="24"/>
        </w:rPr>
        <w:t xml:space="preserve"> chosen to use a tool called Turnitin to compare your papers with multiple sources. </w:t>
      </w:r>
      <w:r w:rsidR="00424951" w:rsidRPr="00424951">
        <w:rPr>
          <w:rFonts w:asciiTheme="minorHAnsi" w:hAnsiTheme="minorHAnsi" w:cstheme="minorHAnsi"/>
          <w:color w:val="000000"/>
          <w:sz w:val="24"/>
          <w:szCs w:val="24"/>
        </w:rPr>
        <w:t xml:space="preserve">The tool will </w:t>
      </w:r>
      <w:r w:rsidR="00424951" w:rsidRPr="00C73397">
        <w:rPr>
          <w:rFonts w:asciiTheme="minorHAnsi" w:hAnsiTheme="minorHAnsi" w:cstheme="minorHAnsi"/>
          <w:color w:val="000000"/>
          <w:sz w:val="24"/>
          <w:szCs w:val="24"/>
        </w:rPr>
        <w:t xml:space="preserve">compare each paper you submit to an extensive database of prior publications and papers, providing links to possible matches and a 'similarity score.'  The tool does not determine whether plagiarism has occurred or not. Instead, </w:t>
      </w:r>
      <w:r w:rsidRPr="00C73397">
        <w:rPr>
          <w:rFonts w:asciiTheme="minorHAnsi" w:hAnsiTheme="minorHAnsi" w:cstheme="minorHAnsi"/>
          <w:color w:val="000000"/>
          <w:sz w:val="24"/>
          <w:szCs w:val="24"/>
        </w:rPr>
        <w:t>we</w:t>
      </w:r>
      <w:r w:rsidR="00424951" w:rsidRPr="00C73397">
        <w:rPr>
          <w:rFonts w:asciiTheme="minorHAnsi" w:hAnsiTheme="minorHAnsi" w:cstheme="minorHAnsi"/>
          <w:color w:val="000000"/>
          <w:sz w:val="24"/>
          <w:szCs w:val="24"/>
        </w:rPr>
        <w:t xml:space="preserve"> will make a complete assessment and judge the originality of your work. All submissions to </w:t>
      </w:r>
      <w:r w:rsidR="00424951" w:rsidRPr="00C73397">
        <w:rPr>
          <w:rFonts w:asciiTheme="minorHAnsi" w:hAnsiTheme="minorHAnsi" w:cstheme="minorHAnsi"/>
          <w:color w:val="000000"/>
          <w:sz w:val="24"/>
          <w:szCs w:val="24"/>
        </w:rPr>
        <w:lastRenderedPageBreak/>
        <w:t xml:space="preserve">this course may be checked using this tool. </w:t>
      </w:r>
      <w:r w:rsidR="00424951" w:rsidRPr="00C73397">
        <w:rPr>
          <w:rFonts w:asciiTheme="minorHAnsi" w:hAnsiTheme="minorHAnsi" w:cstheme="minorHAnsi"/>
          <w:sz w:val="24"/>
          <w:szCs w:val="24"/>
        </w:rPr>
        <w:t xml:space="preserve">You should submit papers to Turnitin </w:t>
      </w:r>
      <w:proofErr w:type="spellStart"/>
      <w:r w:rsidR="00424951" w:rsidRPr="00C73397">
        <w:rPr>
          <w:rFonts w:asciiTheme="minorHAnsi" w:hAnsiTheme="minorHAnsi" w:cstheme="minorHAnsi"/>
          <w:sz w:val="24"/>
          <w:szCs w:val="24"/>
        </w:rPr>
        <w:t>Dropboxes</w:t>
      </w:r>
      <w:proofErr w:type="spellEnd"/>
      <w:r w:rsidR="00424951" w:rsidRPr="00C73397">
        <w:rPr>
          <w:rFonts w:asciiTheme="minorHAnsi" w:hAnsiTheme="minorHAnsi" w:cstheme="minorHAnsi"/>
          <w:sz w:val="24"/>
          <w:szCs w:val="24"/>
        </w:rPr>
        <w:t xml:space="preserve"> without identifying information included in the paper (e.g., </w:t>
      </w:r>
      <w:r w:rsidR="00A401E1" w:rsidRPr="00C73397">
        <w:rPr>
          <w:rFonts w:asciiTheme="minorHAnsi" w:hAnsiTheme="minorHAnsi" w:cstheme="minorHAnsi"/>
          <w:sz w:val="24"/>
          <w:szCs w:val="24"/>
        </w:rPr>
        <w:t xml:space="preserve">your full </w:t>
      </w:r>
      <w:r w:rsidR="00424951" w:rsidRPr="00C73397">
        <w:rPr>
          <w:rFonts w:asciiTheme="minorHAnsi" w:hAnsiTheme="minorHAnsi" w:cstheme="minorHAnsi"/>
          <w:sz w:val="24"/>
          <w:szCs w:val="24"/>
        </w:rPr>
        <w:t xml:space="preserve">name or </w:t>
      </w:r>
      <w:r w:rsidR="00A401E1" w:rsidRPr="00C73397">
        <w:rPr>
          <w:rFonts w:asciiTheme="minorHAnsi" w:hAnsiTheme="minorHAnsi" w:cstheme="minorHAnsi"/>
          <w:sz w:val="24"/>
          <w:szCs w:val="24"/>
        </w:rPr>
        <w:t xml:space="preserve">ID </w:t>
      </w:r>
      <w:r w:rsidR="00424951" w:rsidRPr="00C73397">
        <w:rPr>
          <w:rFonts w:asciiTheme="minorHAnsi" w:hAnsiTheme="minorHAnsi" w:cstheme="minorHAnsi"/>
          <w:sz w:val="24"/>
          <w:szCs w:val="24"/>
        </w:rPr>
        <w:t xml:space="preserve">number), the D2L system will automatically show this information to </w:t>
      </w:r>
      <w:r w:rsidRPr="00C73397">
        <w:rPr>
          <w:rFonts w:asciiTheme="minorHAnsi" w:hAnsiTheme="minorHAnsi" w:cstheme="minorHAnsi"/>
          <w:sz w:val="24"/>
          <w:szCs w:val="24"/>
        </w:rPr>
        <w:t>us</w:t>
      </w:r>
      <w:r w:rsidR="00424951" w:rsidRPr="00C73397">
        <w:rPr>
          <w:rFonts w:asciiTheme="minorHAnsi" w:hAnsiTheme="minorHAnsi" w:cstheme="minorHAnsi"/>
          <w:sz w:val="24"/>
          <w:szCs w:val="24"/>
        </w:rPr>
        <w:t xml:space="preserve"> when </w:t>
      </w:r>
      <w:r w:rsidRPr="00C73397">
        <w:rPr>
          <w:rFonts w:asciiTheme="minorHAnsi" w:hAnsiTheme="minorHAnsi" w:cstheme="minorHAnsi"/>
          <w:sz w:val="24"/>
          <w:szCs w:val="24"/>
        </w:rPr>
        <w:t>we</w:t>
      </w:r>
      <w:r w:rsidR="00424951" w:rsidRPr="00C73397">
        <w:rPr>
          <w:rFonts w:asciiTheme="minorHAnsi" w:hAnsiTheme="minorHAnsi" w:cstheme="minorHAnsi"/>
          <w:sz w:val="24"/>
          <w:szCs w:val="24"/>
        </w:rPr>
        <w:t xml:space="preserve"> </w:t>
      </w:r>
      <w:r w:rsidR="00A401E1" w:rsidRPr="00C73397">
        <w:rPr>
          <w:rFonts w:asciiTheme="minorHAnsi" w:hAnsiTheme="minorHAnsi" w:cstheme="minorHAnsi"/>
          <w:sz w:val="24"/>
          <w:szCs w:val="24"/>
        </w:rPr>
        <w:t>view</w:t>
      </w:r>
      <w:r w:rsidR="00424951" w:rsidRPr="00C73397">
        <w:rPr>
          <w:rFonts w:asciiTheme="minorHAnsi" w:hAnsiTheme="minorHAnsi" w:cstheme="minorHAnsi"/>
          <w:sz w:val="24"/>
          <w:szCs w:val="24"/>
        </w:rPr>
        <w:t xml:space="preserve"> the submission, but the information will not be retained by Turnitin. If you forget and submit your paper with your identifying information on it, it will be retained in the Global Turnitin repository. In choosing to use Turnitin in this course, </w:t>
      </w:r>
      <w:r w:rsidRPr="00C73397">
        <w:rPr>
          <w:rFonts w:asciiTheme="minorHAnsi" w:hAnsiTheme="minorHAnsi" w:cstheme="minorHAnsi"/>
          <w:sz w:val="24"/>
          <w:szCs w:val="24"/>
        </w:rPr>
        <w:t>we</w:t>
      </w:r>
      <w:r w:rsidR="00424951" w:rsidRPr="00C73397">
        <w:rPr>
          <w:rFonts w:asciiTheme="minorHAnsi" w:hAnsiTheme="minorHAnsi" w:cstheme="minorHAnsi"/>
          <w:sz w:val="24"/>
          <w:szCs w:val="24"/>
        </w:rPr>
        <w:t xml:space="preserve"> </w:t>
      </w:r>
      <w:r w:rsidRPr="00C73397">
        <w:rPr>
          <w:rFonts w:asciiTheme="minorHAnsi" w:hAnsiTheme="minorHAnsi" w:cstheme="minorHAnsi"/>
          <w:sz w:val="24"/>
          <w:szCs w:val="24"/>
        </w:rPr>
        <w:t>have</w:t>
      </w:r>
      <w:r w:rsidR="00424951" w:rsidRPr="00C73397">
        <w:rPr>
          <w:rFonts w:asciiTheme="minorHAnsi" w:hAnsiTheme="minorHAnsi" w:cstheme="minorHAnsi"/>
          <w:sz w:val="24"/>
          <w:szCs w:val="24"/>
        </w:rPr>
        <w:t xml:space="preserve"> agreed to follow </w:t>
      </w:r>
      <w:r w:rsidRPr="00C73397">
        <w:rPr>
          <w:rFonts w:asciiTheme="minorHAnsi" w:hAnsiTheme="minorHAnsi" w:cstheme="minorHAnsi"/>
          <w:sz w:val="24"/>
          <w:szCs w:val="24"/>
        </w:rPr>
        <w:t>these</w:t>
      </w:r>
      <w:r w:rsidR="00424951" w:rsidRPr="00C73397">
        <w:rPr>
          <w:rFonts w:asciiTheme="minorHAnsi" w:hAnsiTheme="minorHAnsi" w:cstheme="minorHAnsi"/>
          <w:sz w:val="24"/>
          <w:szCs w:val="24"/>
        </w:rPr>
        <w:t xml:space="preserve"> guidelines. They are:</w:t>
      </w:r>
    </w:p>
    <w:p w14:paraId="2CCD6F81" w14:textId="77777777" w:rsidR="005E0665" w:rsidRPr="00C73397" w:rsidRDefault="005E0665" w:rsidP="005E0665">
      <w:pPr>
        <w:pStyle w:val="ListParagraph"/>
        <w:numPr>
          <w:ilvl w:val="0"/>
          <w:numId w:val="7"/>
        </w:numPr>
        <w:autoSpaceDE w:val="0"/>
        <w:autoSpaceDN w:val="0"/>
        <w:adjustRightInd w:val="0"/>
        <w:rPr>
          <w:rFonts w:cstheme="minorHAnsi"/>
          <w:color w:val="000000"/>
          <w:sz w:val="24"/>
          <w:szCs w:val="24"/>
        </w:rPr>
      </w:pPr>
      <w:r w:rsidRPr="00C73397">
        <w:rPr>
          <w:rFonts w:cstheme="minorHAnsi"/>
          <w:color w:val="000000"/>
          <w:sz w:val="24"/>
          <w:szCs w:val="24"/>
        </w:rPr>
        <w:t>We</w:t>
      </w:r>
      <w:r w:rsidR="00424951" w:rsidRPr="00C73397">
        <w:rPr>
          <w:rFonts w:cstheme="minorHAnsi"/>
          <w:color w:val="000000"/>
          <w:sz w:val="24"/>
          <w:szCs w:val="24"/>
        </w:rPr>
        <w:t xml:space="preserve"> will use Turnitin as part of a balanced approach to encourage academic integrity and foster student success.</w:t>
      </w:r>
    </w:p>
    <w:p w14:paraId="7C68BBBB" w14:textId="77777777" w:rsidR="005E0665" w:rsidRPr="00C73397" w:rsidRDefault="00424951" w:rsidP="005E0665">
      <w:pPr>
        <w:pStyle w:val="ListParagraph"/>
        <w:numPr>
          <w:ilvl w:val="0"/>
          <w:numId w:val="7"/>
        </w:numPr>
        <w:autoSpaceDE w:val="0"/>
        <w:autoSpaceDN w:val="0"/>
        <w:adjustRightInd w:val="0"/>
        <w:rPr>
          <w:rFonts w:cstheme="minorHAnsi"/>
          <w:color w:val="000000"/>
          <w:sz w:val="24"/>
          <w:szCs w:val="24"/>
        </w:rPr>
      </w:pPr>
      <w:r w:rsidRPr="00C73397">
        <w:rPr>
          <w:rFonts w:cstheme="minorHAnsi"/>
          <w:color w:val="000000"/>
          <w:sz w:val="24"/>
          <w:szCs w:val="24"/>
        </w:rPr>
        <w:t xml:space="preserve">For a given assignment, </w:t>
      </w:r>
      <w:r w:rsidR="005E0665" w:rsidRPr="00C73397">
        <w:rPr>
          <w:rFonts w:cstheme="minorHAnsi"/>
          <w:color w:val="000000"/>
          <w:sz w:val="24"/>
          <w:szCs w:val="24"/>
        </w:rPr>
        <w:t>we</w:t>
      </w:r>
      <w:r w:rsidRPr="00C73397">
        <w:rPr>
          <w:rFonts w:cstheme="minorHAnsi"/>
          <w:color w:val="000000"/>
          <w:sz w:val="24"/>
          <w:szCs w:val="24"/>
        </w:rPr>
        <w:t xml:space="preserve"> will use Turnitin for all papers.</w:t>
      </w:r>
    </w:p>
    <w:p w14:paraId="4363A5A3" w14:textId="77777777" w:rsidR="005E0665" w:rsidRPr="00C73397" w:rsidRDefault="005E0665" w:rsidP="005E0665">
      <w:pPr>
        <w:pStyle w:val="ListParagraph"/>
        <w:numPr>
          <w:ilvl w:val="0"/>
          <w:numId w:val="7"/>
        </w:numPr>
        <w:autoSpaceDE w:val="0"/>
        <w:autoSpaceDN w:val="0"/>
        <w:adjustRightInd w:val="0"/>
        <w:rPr>
          <w:rFonts w:cstheme="minorHAnsi"/>
          <w:color w:val="000000"/>
          <w:sz w:val="24"/>
          <w:szCs w:val="24"/>
        </w:rPr>
      </w:pPr>
      <w:r w:rsidRPr="00C73397">
        <w:rPr>
          <w:rFonts w:cstheme="minorHAnsi"/>
          <w:color w:val="000000"/>
          <w:sz w:val="24"/>
          <w:szCs w:val="24"/>
        </w:rPr>
        <w:t xml:space="preserve">We </w:t>
      </w:r>
      <w:r w:rsidR="00424951" w:rsidRPr="00C73397">
        <w:rPr>
          <w:rFonts w:cstheme="minorHAnsi"/>
          <w:color w:val="000000"/>
          <w:sz w:val="24"/>
          <w:szCs w:val="24"/>
        </w:rPr>
        <w:t>will make the final determination of originality and integrity.</w:t>
      </w:r>
    </w:p>
    <w:p w14:paraId="26485EF8" w14:textId="6D5123F2" w:rsidR="00424951" w:rsidRPr="00C73397" w:rsidRDefault="00424951" w:rsidP="005E0665">
      <w:pPr>
        <w:pStyle w:val="ListParagraph"/>
        <w:numPr>
          <w:ilvl w:val="0"/>
          <w:numId w:val="7"/>
        </w:numPr>
        <w:autoSpaceDE w:val="0"/>
        <w:autoSpaceDN w:val="0"/>
        <w:adjustRightInd w:val="0"/>
        <w:rPr>
          <w:rFonts w:cstheme="minorHAnsi"/>
          <w:color w:val="000000"/>
          <w:sz w:val="24"/>
          <w:szCs w:val="24"/>
        </w:rPr>
      </w:pPr>
      <w:r w:rsidRPr="00C73397">
        <w:rPr>
          <w:rFonts w:cstheme="minorHAnsi"/>
          <w:color w:val="000000"/>
          <w:sz w:val="24"/>
          <w:szCs w:val="24"/>
        </w:rPr>
        <w:t xml:space="preserve">To ensure privacy, </w:t>
      </w:r>
      <w:r w:rsidR="005E0665" w:rsidRPr="00C73397">
        <w:rPr>
          <w:rFonts w:cstheme="minorHAnsi"/>
          <w:color w:val="000000"/>
          <w:sz w:val="24"/>
          <w:szCs w:val="24"/>
        </w:rPr>
        <w:t>we</w:t>
      </w:r>
      <w:r w:rsidRPr="00C73397">
        <w:rPr>
          <w:rFonts w:cstheme="minorHAnsi"/>
          <w:color w:val="000000"/>
          <w:sz w:val="24"/>
          <w:szCs w:val="24"/>
        </w:rPr>
        <w:t xml:space="preserve"> will ask students to remove identification (e.g., names and student numbers) from submissions.</w:t>
      </w:r>
    </w:p>
    <w:p w14:paraId="2EAC3162" w14:textId="77777777" w:rsidR="003D0C19" w:rsidRPr="000828B5" w:rsidRDefault="003D0C19" w:rsidP="003D0C19">
      <w:pPr>
        <w:pStyle w:val="Heading2"/>
        <w:rPr>
          <w:b/>
          <w:bCs/>
          <w:color w:val="134163" w:themeColor="accent6" w:themeShade="80"/>
          <w:sz w:val="28"/>
          <w:szCs w:val="28"/>
          <w:u w:val="single"/>
        </w:rPr>
      </w:pPr>
      <w:r w:rsidRPr="005F1AE2">
        <w:rPr>
          <w:b/>
          <w:bCs/>
          <w:color w:val="134163" w:themeColor="accent6" w:themeShade="80"/>
          <w:sz w:val="28"/>
          <w:szCs w:val="28"/>
          <w:u w:val="single"/>
        </w:rPr>
        <w:t>Grading</w:t>
      </w:r>
      <w:r>
        <w:rPr>
          <w:rFonts w:hint="eastAsia"/>
          <w:b/>
          <w:bCs/>
          <w:color w:val="134163" w:themeColor="accent6" w:themeShade="80"/>
          <w:sz w:val="28"/>
          <w:szCs w:val="28"/>
          <w:u w:val="single"/>
        </w:rPr>
        <w:t xml:space="preserve"> Distribution</w:t>
      </w:r>
    </w:p>
    <w:tbl>
      <w:tblPr>
        <w:tblW w:w="1062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0"/>
        <w:gridCol w:w="2070"/>
        <w:gridCol w:w="2070"/>
        <w:gridCol w:w="3870"/>
      </w:tblGrid>
      <w:tr w:rsidR="003D0C19" w:rsidRPr="00CA1DC7" w14:paraId="1895E092" w14:textId="77777777" w:rsidTr="00D57A58">
        <w:trPr>
          <w:trHeight w:val="278"/>
        </w:trPr>
        <w:tc>
          <w:tcPr>
            <w:tcW w:w="2610" w:type="dxa"/>
            <w:vAlign w:val="center"/>
          </w:tcPr>
          <w:p w14:paraId="1EEF38EC" w14:textId="77777777" w:rsidR="003D0C19" w:rsidRPr="00CA1DC7" w:rsidRDefault="003D0C19" w:rsidP="00D57A58">
            <w:pPr>
              <w:pStyle w:val="TableParagraph"/>
              <w:spacing w:line="258" w:lineRule="exact"/>
              <w:ind w:left="0" w:right="10"/>
              <w:jc w:val="center"/>
              <w:rPr>
                <w:rFonts w:asciiTheme="minorHAnsi" w:hAnsiTheme="minorHAnsi" w:cstheme="minorHAnsi"/>
                <w:b/>
                <w:bCs/>
                <w:szCs w:val="24"/>
              </w:rPr>
            </w:pPr>
            <w:r w:rsidRPr="00CA1DC7">
              <w:rPr>
                <w:rFonts w:asciiTheme="minorHAnsi" w:hAnsiTheme="minorHAnsi" w:cstheme="minorHAnsi"/>
                <w:b/>
                <w:bCs/>
                <w:spacing w:val="-2"/>
                <w:szCs w:val="24"/>
              </w:rPr>
              <w:t>Assignment/Exam</w:t>
            </w:r>
          </w:p>
        </w:tc>
        <w:tc>
          <w:tcPr>
            <w:tcW w:w="2070" w:type="dxa"/>
            <w:vAlign w:val="center"/>
          </w:tcPr>
          <w:p w14:paraId="5A6771AD" w14:textId="77777777" w:rsidR="003D0C19" w:rsidRPr="00CA1DC7" w:rsidRDefault="003D0C19" w:rsidP="00D57A58">
            <w:pPr>
              <w:pStyle w:val="TableParagraph"/>
              <w:spacing w:line="258" w:lineRule="exact"/>
              <w:ind w:left="0" w:right="10"/>
              <w:jc w:val="center"/>
              <w:rPr>
                <w:rFonts w:asciiTheme="minorHAnsi" w:hAnsiTheme="minorHAnsi" w:cstheme="minorHAnsi"/>
                <w:b/>
                <w:bCs/>
                <w:szCs w:val="24"/>
              </w:rPr>
            </w:pPr>
            <w:r w:rsidRPr="00CA1DC7">
              <w:rPr>
                <w:rFonts w:asciiTheme="minorHAnsi" w:hAnsiTheme="minorHAnsi" w:cstheme="minorHAnsi"/>
                <w:b/>
                <w:bCs/>
                <w:szCs w:val="24"/>
              </w:rPr>
              <w:t xml:space="preserve">Possible </w:t>
            </w:r>
            <w:r w:rsidRPr="00CA1DC7">
              <w:rPr>
                <w:rFonts w:asciiTheme="minorHAnsi" w:hAnsiTheme="minorHAnsi" w:cstheme="minorHAnsi"/>
                <w:b/>
                <w:bCs/>
                <w:spacing w:val="-2"/>
                <w:szCs w:val="24"/>
              </w:rPr>
              <w:t>Points</w:t>
            </w:r>
          </w:p>
        </w:tc>
        <w:tc>
          <w:tcPr>
            <w:tcW w:w="2070" w:type="dxa"/>
            <w:vAlign w:val="center"/>
          </w:tcPr>
          <w:p w14:paraId="4D80DFAD" w14:textId="77777777" w:rsidR="003D0C19" w:rsidRPr="00CA1DC7" w:rsidRDefault="003D0C19" w:rsidP="00D57A58">
            <w:pPr>
              <w:pStyle w:val="TableParagraph"/>
              <w:spacing w:line="258" w:lineRule="exact"/>
              <w:ind w:left="0" w:right="10"/>
              <w:jc w:val="center"/>
              <w:rPr>
                <w:rFonts w:asciiTheme="minorHAnsi" w:hAnsiTheme="minorHAnsi" w:cstheme="minorHAnsi"/>
                <w:b/>
                <w:bCs/>
                <w:szCs w:val="24"/>
              </w:rPr>
            </w:pPr>
            <w:r w:rsidRPr="00CA1DC7">
              <w:rPr>
                <w:rFonts w:asciiTheme="minorHAnsi" w:hAnsiTheme="minorHAnsi" w:cstheme="minorHAnsi"/>
                <w:b/>
                <w:bCs/>
                <w:spacing w:val="-2"/>
                <w:szCs w:val="24"/>
              </w:rPr>
              <w:t>Percentage</w:t>
            </w:r>
          </w:p>
        </w:tc>
        <w:tc>
          <w:tcPr>
            <w:tcW w:w="3870" w:type="dxa"/>
            <w:vMerge w:val="restart"/>
            <w:vAlign w:val="center"/>
          </w:tcPr>
          <w:p w14:paraId="6411C3EA" w14:textId="77777777" w:rsidR="003D0C19" w:rsidRPr="000828B5" w:rsidRDefault="003D0C19" w:rsidP="00D57A58">
            <w:pPr>
              <w:pStyle w:val="TableParagraph"/>
              <w:spacing w:line="258" w:lineRule="exact"/>
              <w:ind w:left="0" w:right="10"/>
              <w:jc w:val="center"/>
              <w:rPr>
                <w:rFonts w:asciiTheme="minorHAnsi" w:hAnsiTheme="minorHAnsi" w:cstheme="minorHAnsi"/>
                <w:spacing w:val="-2"/>
                <w:szCs w:val="24"/>
              </w:rPr>
            </w:pPr>
            <w:r w:rsidRPr="000828B5">
              <w:rPr>
                <w:rFonts w:asciiTheme="minorHAnsi" w:hAnsiTheme="minorHAnsi" w:cstheme="minorHAnsi"/>
                <w:spacing w:val="-2"/>
                <w:szCs w:val="24"/>
              </w:rPr>
              <w:t xml:space="preserve">Your final grade will be calculated by adding together the points that you earn on five exams, two papers, five course discussions, </w:t>
            </w:r>
            <w:r>
              <w:rPr>
                <w:rFonts w:asciiTheme="minorHAnsi" w:hAnsiTheme="minorHAnsi" w:cstheme="minorHAnsi" w:hint="eastAsia"/>
                <w:spacing w:val="-2"/>
                <w:szCs w:val="24"/>
                <w:lang w:eastAsia="zh-CN"/>
              </w:rPr>
              <w:t xml:space="preserve">three </w:t>
            </w:r>
            <w:r w:rsidRPr="000828B5">
              <w:rPr>
                <w:rFonts w:asciiTheme="minorHAnsi" w:hAnsiTheme="minorHAnsi" w:cstheme="minorHAnsi"/>
                <w:spacing w:val="-2"/>
                <w:szCs w:val="24"/>
              </w:rPr>
              <w:t>activities, and extra credits.</w:t>
            </w:r>
          </w:p>
        </w:tc>
      </w:tr>
      <w:tr w:rsidR="003D0C19" w:rsidRPr="00CA1DC7" w14:paraId="68A0EE8A" w14:textId="77777777" w:rsidTr="00D57A58">
        <w:trPr>
          <w:trHeight w:val="275"/>
        </w:trPr>
        <w:tc>
          <w:tcPr>
            <w:tcW w:w="2610" w:type="dxa"/>
            <w:vAlign w:val="center"/>
          </w:tcPr>
          <w:p w14:paraId="48D4FE7B" w14:textId="77777777" w:rsidR="003D0C19" w:rsidRPr="00CA1DC7" w:rsidRDefault="003D0C19" w:rsidP="00D57A58">
            <w:pPr>
              <w:pStyle w:val="TableParagraph"/>
              <w:spacing w:line="256" w:lineRule="exact"/>
              <w:ind w:left="0" w:right="10"/>
              <w:jc w:val="center"/>
              <w:rPr>
                <w:rFonts w:asciiTheme="minorHAnsi" w:hAnsiTheme="minorHAnsi" w:cstheme="minorHAnsi"/>
                <w:szCs w:val="24"/>
              </w:rPr>
            </w:pPr>
            <w:r w:rsidRPr="00CA1DC7">
              <w:rPr>
                <w:rFonts w:asciiTheme="minorHAnsi" w:hAnsiTheme="minorHAnsi" w:cstheme="minorHAnsi"/>
                <w:szCs w:val="24"/>
              </w:rPr>
              <w:t>Exams</w:t>
            </w:r>
            <w:r w:rsidRPr="00CA1DC7">
              <w:rPr>
                <w:rFonts w:asciiTheme="minorHAnsi" w:hAnsiTheme="minorHAnsi" w:cstheme="minorHAnsi"/>
                <w:spacing w:val="-2"/>
                <w:szCs w:val="24"/>
              </w:rPr>
              <w:t xml:space="preserve"> </w:t>
            </w:r>
            <w:r w:rsidRPr="00CA1DC7">
              <w:rPr>
                <w:rFonts w:asciiTheme="minorHAnsi" w:hAnsiTheme="minorHAnsi" w:cstheme="minorHAnsi"/>
                <w:spacing w:val="-5"/>
                <w:szCs w:val="24"/>
              </w:rPr>
              <w:t>(5)</w:t>
            </w:r>
          </w:p>
        </w:tc>
        <w:tc>
          <w:tcPr>
            <w:tcW w:w="2070" w:type="dxa"/>
            <w:vAlign w:val="center"/>
          </w:tcPr>
          <w:p w14:paraId="2E338C6D" w14:textId="77777777" w:rsidR="003D0C19" w:rsidRPr="00CA1DC7" w:rsidRDefault="003D0C19" w:rsidP="00D57A58">
            <w:pPr>
              <w:pStyle w:val="TableParagraph"/>
              <w:spacing w:line="256" w:lineRule="exact"/>
              <w:ind w:left="0" w:right="10"/>
              <w:jc w:val="center"/>
              <w:rPr>
                <w:rFonts w:asciiTheme="minorHAnsi" w:hAnsiTheme="minorHAnsi" w:cstheme="minorHAnsi"/>
                <w:szCs w:val="24"/>
              </w:rPr>
            </w:pPr>
            <w:r>
              <w:rPr>
                <w:rFonts w:asciiTheme="minorHAnsi" w:hAnsiTheme="minorHAnsi" w:cstheme="minorHAnsi" w:hint="eastAsia"/>
                <w:szCs w:val="24"/>
                <w:lang w:eastAsia="zh-CN"/>
              </w:rPr>
              <w:t>2</w:t>
            </w:r>
            <w:r w:rsidRPr="00CA1DC7">
              <w:rPr>
                <w:rFonts w:asciiTheme="minorHAnsi" w:hAnsiTheme="minorHAnsi" w:cstheme="minorHAnsi"/>
                <w:szCs w:val="24"/>
              </w:rPr>
              <w:t>00</w:t>
            </w:r>
            <w:r w:rsidRPr="00CA1DC7">
              <w:rPr>
                <w:rFonts w:asciiTheme="minorHAnsi" w:hAnsiTheme="minorHAnsi" w:cstheme="minorHAnsi"/>
                <w:spacing w:val="-1"/>
                <w:szCs w:val="24"/>
              </w:rPr>
              <w:t xml:space="preserve"> </w:t>
            </w:r>
            <w:r w:rsidRPr="00CA1DC7">
              <w:rPr>
                <w:rFonts w:asciiTheme="minorHAnsi" w:hAnsiTheme="minorHAnsi" w:cstheme="minorHAnsi"/>
                <w:szCs w:val="24"/>
              </w:rPr>
              <w:t>(</w:t>
            </w:r>
            <w:r>
              <w:rPr>
                <w:rFonts w:asciiTheme="minorHAnsi" w:hAnsiTheme="minorHAnsi" w:cstheme="minorHAnsi" w:hint="eastAsia"/>
                <w:szCs w:val="24"/>
                <w:lang w:eastAsia="zh-CN"/>
              </w:rPr>
              <w:t>40</w:t>
            </w:r>
            <w:r w:rsidRPr="00CA1DC7">
              <w:rPr>
                <w:rFonts w:asciiTheme="minorHAnsi" w:hAnsiTheme="minorHAnsi" w:cstheme="minorHAnsi"/>
                <w:szCs w:val="24"/>
              </w:rPr>
              <w:t xml:space="preserve"> </w:t>
            </w:r>
            <w:r w:rsidRPr="00CA1DC7">
              <w:rPr>
                <w:rFonts w:asciiTheme="minorHAnsi" w:hAnsiTheme="minorHAnsi" w:cstheme="minorHAnsi"/>
                <w:spacing w:val="-2"/>
                <w:szCs w:val="24"/>
              </w:rPr>
              <w:t>each)</w:t>
            </w:r>
          </w:p>
        </w:tc>
        <w:tc>
          <w:tcPr>
            <w:tcW w:w="2070" w:type="dxa"/>
            <w:vAlign w:val="center"/>
          </w:tcPr>
          <w:p w14:paraId="0A9EFFFA" w14:textId="77777777" w:rsidR="003D0C19" w:rsidRPr="00CA1DC7" w:rsidRDefault="003D0C19" w:rsidP="00D57A58">
            <w:pPr>
              <w:pStyle w:val="TableParagraph"/>
              <w:spacing w:line="256" w:lineRule="exact"/>
              <w:ind w:left="0" w:right="10"/>
              <w:jc w:val="center"/>
              <w:rPr>
                <w:rFonts w:asciiTheme="minorHAnsi" w:hAnsiTheme="minorHAnsi" w:cstheme="minorHAnsi"/>
                <w:spacing w:val="-5"/>
                <w:szCs w:val="24"/>
              </w:rPr>
            </w:pPr>
            <w:r>
              <w:rPr>
                <w:rFonts w:asciiTheme="minorHAnsi" w:hAnsiTheme="minorHAnsi" w:cstheme="minorHAnsi" w:hint="eastAsia"/>
                <w:spacing w:val="-5"/>
                <w:szCs w:val="24"/>
                <w:lang w:eastAsia="zh-CN"/>
              </w:rPr>
              <w:t>4</w:t>
            </w:r>
            <w:r w:rsidRPr="00CA1DC7">
              <w:rPr>
                <w:rFonts w:asciiTheme="minorHAnsi" w:hAnsiTheme="minorHAnsi" w:cstheme="minorHAnsi"/>
                <w:spacing w:val="-5"/>
                <w:szCs w:val="24"/>
              </w:rPr>
              <w:t>0%</w:t>
            </w:r>
          </w:p>
        </w:tc>
        <w:tc>
          <w:tcPr>
            <w:tcW w:w="3870" w:type="dxa"/>
            <w:vMerge/>
          </w:tcPr>
          <w:p w14:paraId="10CECD26" w14:textId="77777777" w:rsidR="003D0C19" w:rsidRPr="00CA1DC7" w:rsidRDefault="003D0C19" w:rsidP="00D57A58">
            <w:pPr>
              <w:pStyle w:val="TableParagraph"/>
              <w:spacing w:line="256" w:lineRule="exact"/>
              <w:ind w:left="0" w:right="10"/>
              <w:jc w:val="center"/>
              <w:rPr>
                <w:rFonts w:asciiTheme="minorHAnsi" w:hAnsiTheme="minorHAnsi" w:cstheme="minorHAnsi"/>
                <w:spacing w:val="-5"/>
                <w:szCs w:val="24"/>
              </w:rPr>
            </w:pPr>
          </w:p>
        </w:tc>
      </w:tr>
      <w:tr w:rsidR="003D0C19" w:rsidRPr="00CA1DC7" w14:paraId="1ADD20A6" w14:textId="77777777" w:rsidTr="00D57A58">
        <w:trPr>
          <w:trHeight w:val="275"/>
        </w:trPr>
        <w:tc>
          <w:tcPr>
            <w:tcW w:w="2610" w:type="dxa"/>
            <w:vAlign w:val="center"/>
          </w:tcPr>
          <w:p w14:paraId="00EC05C5" w14:textId="77777777" w:rsidR="003D0C19" w:rsidRPr="00CA1DC7" w:rsidRDefault="003D0C19" w:rsidP="00D57A58">
            <w:pPr>
              <w:pStyle w:val="TableParagraph"/>
              <w:spacing w:line="256" w:lineRule="exact"/>
              <w:ind w:left="0" w:right="10"/>
              <w:jc w:val="center"/>
              <w:rPr>
                <w:rFonts w:asciiTheme="minorHAnsi" w:hAnsiTheme="minorHAnsi" w:cstheme="minorHAnsi"/>
                <w:szCs w:val="24"/>
              </w:rPr>
            </w:pPr>
            <w:r w:rsidRPr="00CA1DC7">
              <w:rPr>
                <w:rFonts w:asciiTheme="minorHAnsi" w:hAnsiTheme="minorHAnsi" w:cstheme="minorHAnsi"/>
                <w:szCs w:val="24"/>
              </w:rPr>
              <w:t>Papers</w:t>
            </w:r>
            <w:r w:rsidRPr="00CA1DC7">
              <w:rPr>
                <w:rFonts w:asciiTheme="minorHAnsi" w:hAnsiTheme="minorHAnsi" w:cstheme="minorHAnsi"/>
                <w:spacing w:val="-2"/>
                <w:szCs w:val="24"/>
              </w:rPr>
              <w:t xml:space="preserve"> </w:t>
            </w:r>
            <w:r w:rsidRPr="00CA1DC7">
              <w:rPr>
                <w:rFonts w:asciiTheme="minorHAnsi" w:hAnsiTheme="minorHAnsi" w:cstheme="minorHAnsi"/>
                <w:spacing w:val="-5"/>
                <w:szCs w:val="24"/>
              </w:rPr>
              <w:t>(2)</w:t>
            </w:r>
          </w:p>
        </w:tc>
        <w:tc>
          <w:tcPr>
            <w:tcW w:w="2070" w:type="dxa"/>
            <w:vAlign w:val="center"/>
          </w:tcPr>
          <w:p w14:paraId="79A5FDAD" w14:textId="77777777" w:rsidR="003D0C19" w:rsidRPr="00CA1DC7" w:rsidRDefault="003D0C19" w:rsidP="00D57A58">
            <w:pPr>
              <w:pStyle w:val="TableParagraph"/>
              <w:spacing w:line="256" w:lineRule="exact"/>
              <w:ind w:left="0" w:right="10"/>
              <w:jc w:val="center"/>
              <w:rPr>
                <w:rFonts w:asciiTheme="minorHAnsi" w:hAnsiTheme="minorHAnsi" w:cstheme="minorHAnsi"/>
                <w:szCs w:val="24"/>
              </w:rPr>
            </w:pPr>
            <w:r w:rsidRPr="00CA1DC7">
              <w:rPr>
                <w:rFonts w:asciiTheme="minorHAnsi" w:hAnsiTheme="minorHAnsi" w:cstheme="minorHAnsi"/>
                <w:szCs w:val="24"/>
              </w:rPr>
              <w:t>100</w:t>
            </w:r>
            <w:r w:rsidRPr="00CA1DC7">
              <w:rPr>
                <w:rFonts w:asciiTheme="minorHAnsi" w:hAnsiTheme="minorHAnsi" w:cstheme="minorHAnsi"/>
                <w:spacing w:val="-1"/>
                <w:szCs w:val="24"/>
              </w:rPr>
              <w:t xml:space="preserve"> </w:t>
            </w:r>
            <w:r w:rsidRPr="00CA1DC7">
              <w:rPr>
                <w:rFonts w:asciiTheme="minorHAnsi" w:hAnsiTheme="minorHAnsi" w:cstheme="minorHAnsi"/>
                <w:szCs w:val="24"/>
              </w:rPr>
              <w:t xml:space="preserve">(50 </w:t>
            </w:r>
            <w:r w:rsidRPr="00CA1DC7">
              <w:rPr>
                <w:rFonts w:asciiTheme="minorHAnsi" w:hAnsiTheme="minorHAnsi" w:cstheme="minorHAnsi"/>
                <w:spacing w:val="-2"/>
                <w:szCs w:val="24"/>
              </w:rPr>
              <w:t>each)</w:t>
            </w:r>
          </w:p>
        </w:tc>
        <w:tc>
          <w:tcPr>
            <w:tcW w:w="2070" w:type="dxa"/>
            <w:vAlign w:val="center"/>
          </w:tcPr>
          <w:p w14:paraId="7001CF01" w14:textId="77777777" w:rsidR="003D0C19" w:rsidRPr="00CA1DC7" w:rsidRDefault="003D0C19" w:rsidP="00D57A58">
            <w:pPr>
              <w:pStyle w:val="TableParagraph"/>
              <w:spacing w:line="256" w:lineRule="exact"/>
              <w:ind w:left="0" w:right="10"/>
              <w:jc w:val="center"/>
              <w:rPr>
                <w:rFonts w:asciiTheme="minorHAnsi" w:hAnsiTheme="minorHAnsi" w:cstheme="minorHAnsi"/>
                <w:szCs w:val="24"/>
              </w:rPr>
            </w:pPr>
            <w:r w:rsidRPr="00CA1DC7">
              <w:rPr>
                <w:rFonts w:asciiTheme="minorHAnsi" w:hAnsiTheme="minorHAnsi" w:cstheme="minorHAnsi"/>
                <w:spacing w:val="-5"/>
                <w:szCs w:val="24"/>
              </w:rPr>
              <w:t>2</w:t>
            </w:r>
            <w:r>
              <w:rPr>
                <w:rFonts w:asciiTheme="minorHAnsi" w:hAnsiTheme="minorHAnsi" w:cstheme="minorHAnsi" w:hint="eastAsia"/>
                <w:spacing w:val="-5"/>
                <w:szCs w:val="24"/>
                <w:lang w:eastAsia="zh-CN"/>
              </w:rPr>
              <w:t>0</w:t>
            </w:r>
            <w:r w:rsidRPr="00CA1DC7">
              <w:rPr>
                <w:rFonts w:asciiTheme="minorHAnsi" w:hAnsiTheme="minorHAnsi" w:cstheme="minorHAnsi"/>
                <w:spacing w:val="-5"/>
                <w:szCs w:val="24"/>
              </w:rPr>
              <w:t>%</w:t>
            </w:r>
          </w:p>
        </w:tc>
        <w:tc>
          <w:tcPr>
            <w:tcW w:w="3870" w:type="dxa"/>
            <w:vMerge/>
          </w:tcPr>
          <w:p w14:paraId="106F5A05" w14:textId="77777777" w:rsidR="003D0C19" w:rsidRPr="00CA1DC7" w:rsidRDefault="003D0C19" w:rsidP="00D57A58">
            <w:pPr>
              <w:pStyle w:val="TableParagraph"/>
              <w:spacing w:line="256" w:lineRule="exact"/>
              <w:ind w:left="0" w:right="10"/>
              <w:jc w:val="center"/>
              <w:rPr>
                <w:rFonts w:asciiTheme="minorHAnsi" w:hAnsiTheme="minorHAnsi" w:cstheme="minorHAnsi"/>
                <w:spacing w:val="-5"/>
                <w:szCs w:val="24"/>
              </w:rPr>
            </w:pPr>
          </w:p>
        </w:tc>
      </w:tr>
      <w:tr w:rsidR="003D0C19" w:rsidRPr="00CA1DC7" w14:paraId="7EB05B3C" w14:textId="77777777" w:rsidTr="00D57A58">
        <w:trPr>
          <w:trHeight w:val="273"/>
        </w:trPr>
        <w:tc>
          <w:tcPr>
            <w:tcW w:w="2610" w:type="dxa"/>
            <w:vAlign w:val="center"/>
          </w:tcPr>
          <w:p w14:paraId="303A47F0" w14:textId="77777777" w:rsidR="003D0C19" w:rsidRPr="00CA1DC7" w:rsidRDefault="003D0C19" w:rsidP="00D57A58">
            <w:pPr>
              <w:pStyle w:val="TableParagraph"/>
              <w:spacing w:line="253" w:lineRule="exact"/>
              <w:ind w:left="0" w:right="10"/>
              <w:jc w:val="center"/>
              <w:rPr>
                <w:rFonts w:asciiTheme="minorHAnsi" w:hAnsiTheme="minorHAnsi" w:cstheme="minorHAnsi"/>
                <w:szCs w:val="24"/>
              </w:rPr>
            </w:pPr>
            <w:r w:rsidRPr="00CA1DC7">
              <w:rPr>
                <w:rFonts w:asciiTheme="minorHAnsi" w:hAnsiTheme="minorHAnsi" w:cstheme="minorHAnsi"/>
                <w:szCs w:val="24"/>
              </w:rPr>
              <w:t>Course</w:t>
            </w:r>
            <w:r w:rsidRPr="00CA1DC7">
              <w:rPr>
                <w:rFonts w:asciiTheme="minorHAnsi" w:hAnsiTheme="minorHAnsi" w:cstheme="minorHAnsi"/>
                <w:spacing w:val="-4"/>
                <w:szCs w:val="24"/>
              </w:rPr>
              <w:t xml:space="preserve"> </w:t>
            </w:r>
            <w:r w:rsidRPr="00CA1DC7">
              <w:rPr>
                <w:rFonts w:asciiTheme="minorHAnsi" w:hAnsiTheme="minorHAnsi" w:cstheme="minorHAnsi"/>
                <w:szCs w:val="24"/>
              </w:rPr>
              <w:t>Activities</w:t>
            </w:r>
            <w:r w:rsidRPr="00CA1DC7">
              <w:rPr>
                <w:rFonts w:asciiTheme="minorHAnsi" w:hAnsiTheme="minorHAnsi" w:cstheme="minorHAnsi"/>
                <w:spacing w:val="-1"/>
                <w:szCs w:val="24"/>
              </w:rPr>
              <w:t xml:space="preserve"> </w:t>
            </w:r>
            <w:r w:rsidRPr="00CA1DC7">
              <w:rPr>
                <w:rFonts w:asciiTheme="minorHAnsi" w:hAnsiTheme="minorHAnsi" w:cstheme="minorHAnsi"/>
                <w:spacing w:val="-5"/>
                <w:szCs w:val="24"/>
              </w:rPr>
              <w:t>(</w:t>
            </w:r>
            <w:r>
              <w:rPr>
                <w:rFonts w:asciiTheme="minorHAnsi" w:hAnsiTheme="minorHAnsi" w:cstheme="minorHAnsi" w:hint="eastAsia"/>
                <w:spacing w:val="-5"/>
                <w:szCs w:val="24"/>
                <w:lang w:eastAsia="zh-CN"/>
              </w:rPr>
              <w:t>3</w:t>
            </w:r>
            <w:r w:rsidRPr="00CA1DC7">
              <w:rPr>
                <w:rFonts w:asciiTheme="minorHAnsi" w:hAnsiTheme="minorHAnsi" w:cstheme="minorHAnsi"/>
                <w:spacing w:val="-5"/>
                <w:szCs w:val="24"/>
              </w:rPr>
              <w:t>)</w:t>
            </w:r>
          </w:p>
        </w:tc>
        <w:tc>
          <w:tcPr>
            <w:tcW w:w="2070" w:type="dxa"/>
            <w:vAlign w:val="center"/>
          </w:tcPr>
          <w:p w14:paraId="46E68E8A" w14:textId="77777777" w:rsidR="003D0C19" w:rsidRPr="00CA1DC7" w:rsidRDefault="003D0C19" w:rsidP="00D57A58">
            <w:pPr>
              <w:pStyle w:val="TableParagraph"/>
              <w:spacing w:line="253" w:lineRule="exact"/>
              <w:ind w:left="0" w:right="10"/>
              <w:jc w:val="center"/>
              <w:rPr>
                <w:rFonts w:asciiTheme="minorHAnsi" w:hAnsiTheme="minorHAnsi" w:cstheme="minorHAnsi"/>
                <w:szCs w:val="24"/>
              </w:rPr>
            </w:pPr>
            <w:r>
              <w:rPr>
                <w:rFonts w:asciiTheme="minorHAnsi" w:hAnsiTheme="minorHAnsi" w:cstheme="minorHAnsi" w:hint="eastAsia"/>
                <w:szCs w:val="24"/>
                <w:lang w:eastAsia="zh-CN"/>
              </w:rPr>
              <w:t>150</w:t>
            </w:r>
            <w:r w:rsidRPr="00CA1DC7">
              <w:rPr>
                <w:rFonts w:asciiTheme="minorHAnsi" w:hAnsiTheme="minorHAnsi" w:cstheme="minorHAnsi"/>
                <w:szCs w:val="24"/>
                <w:lang w:eastAsia="zh-CN"/>
              </w:rPr>
              <w:t xml:space="preserve"> </w:t>
            </w:r>
            <w:r w:rsidRPr="00CA1DC7">
              <w:rPr>
                <w:rFonts w:asciiTheme="minorHAnsi" w:hAnsiTheme="minorHAnsi" w:cstheme="minorHAnsi"/>
                <w:szCs w:val="24"/>
              </w:rPr>
              <w:t>(</w:t>
            </w:r>
            <w:r>
              <w:rPr>
                <w:rFonts w:asciiTheme="minorHAnsi" w:hAnsiTheme="minorHAnsi" w:cstheme="minorHAnsi" w:hint="eastAsia"/>
                <w:szCs w:val="24"/>
                <w:lang w:eastAsia="zh-CN"/>
              </w:rPr>
              <w:t>50</w:t>
            </w:r>
            <w:r w:rsidRPr="00CA1DC7">
              <w:rPr>
                <w:rFonts w:asciiTheme="minorHAnsi" w:hAnsiTheme="minorHAnsi" w:cstheme="minorHAnsi"/>
                <w:szCs w:val="24"/>
              </w:rPr>
              <w:t xml:space="preserve"> </w:t>
            </w:r>
            <w:r w:rsidRPr="00CA1DC7">
              <w:rPr>
                <w:rFonts w:asciiTheme="minorHAnsi" w:hAnsiTheme="minorHAnsi" w:cstheme="minorHAnsi"/>
                <w:spacing w:val="-2"/>
                <w:szCs w:val="24"/>
              </w:rPr>
              <w:t>each)</w:t>
            </w:r>
          </w:p>
        </w:tc>
        <w:tc>
          <w:tcPr>
            <w:tcW w:w="2070" w:type="dxa"/>
            <w:vAlign w:val="center"/>
          </w:tcPr>
          <w:p w14:paraId="15F7217F" w14:textId="77777777" w:rsidR="003D0C19" w:rsidRPr="00CA1DC7" w:rsidRDefault="003D0C19" w:rsidP="00D57A58">
            <w:pPr>
              <w:pStyle w:val="TableParagraph"/>
              <w:spacing w:line="253" w:lineRule="exact"/>
              <w:ind w:left="0" w:right="10"/>
              <w:jc w:val="center"/>
              <w:rPr>
                <w:rFonts w:asciiTheme="minorHAnsi" w:hAnsiTheme="minorHAnsi" w:cstheme="minorHAnsi"/>
                <w:szCs w:val="24"/>
              </w:rPr>
            </w:pPr>
            <w:r>
              <w:rPr>
                <w:rFonts w:asciiTheme="minorHAnsi" w:hAnsiTheme="minorHAnsi" w:cstheme="minorHAnsi" w:hint="eastAsia"/>
                <w:spacing w:val="-5"/>
                <w:szCs w:val="24"/>
                <w:lang w:eastAsia="zh-CN"/>
              </w:rPr>
              <w:t>30</w:t>
            </w:r>
            <w:r w:rsidRPr="00CA1DC7">
              <w:rPr>
                <w:rFonts w:asciiTheme="minorHAnsi" w:hAnsiTheme="minorHAnsi" w:cstheme="minorHAnsi"/>
                <w:spacing w:val="-5"/>
                <w:szCs w:val="24"/>
              </w:rPr>
              <w:t>%</w:t>
            </w:r>
          </w:p>
        </w:tc>
        <w:tc>
          <w:tcPr>
            <w:tcW w:w="3870" w:type="dxa"/>
            <w:vMerge/>
          </w:tcPr>
          <w:p w14:paraId="44CCC50D" w14:textId="77777777" w:rsidR="003D0C19" w:rsidRPr="00CA1DC7" w:rsidRDefault="003D0C19" w:rsidP="00D57A58">
            <w:pPr>
              <w:pStyle w:val="TableParagraph"/>
              <w:spacing w:line="253" w:lineRule="exact"/>
              <w:ind w:left="0" w:right="10"/>
              <w:jc w:val="center"/>
              <w:rPr>
                <w:rFonts w:asciiTheme="minorHAnsi" w:hAnsiTheme="minorHAnsi" w:cstheme="minorHAnsi"/>
                <w:spacing w:val="-5"/>
                <w:szCs w:val="24"/>
                <w:lang w:eastAsia="zh-CN"/>
              </w:rPr>
            </w:pPr>
          </w:p>
        </w:tc>
      </w:tr>
      <w:tr w:rsidR="003D0C19" w:rsidRPr="00CA1DC7" w14:paraId="1222896C" w14:textId="77777777" w:rsidTr="00D57A58">
        <w:trPr>
          <w:trHeight w:val="287"/>
        </w:trPr>
        <w:tc>
          <w:tcPr>
            <w:tcW w:w="2610" w:type="dxa"/>
            <w:vAlign w:val="center"/>
          </w:tcPr>
          <w:p w14:paraId="4EA912FE" w14:textId="77777777" w:rsidR="003D0C19" w:rsidRPr="00CA1DC7" w:rsidRDefault="003D0C19" w:rsidP="00D57A58">
            <w:pPr>
              <w:pStyle w:val="TableParagraph"/>
              <w:spacing w:line="263" w:lineRule="exact"/>
              <w:ind w:left="0" w:right="10"/>
              <w:jc w:val="center"/>
              <w:rPr>
                <w:rFonts w:asciiTheme="minorHAnsi" w:hAnsiTheme="minorHAnsi" w:cstheme="minorHAnsi"/>
                <w:szCs w:val="24"/>
              </w:rPr>
            </w:pPr>
            <w:r w:rsidRPr="00CA1DC7">
              <w:rPr>
                <w:rFonts w:asciiTheme="minorHAnsi" w:hAnsiTheme="minorHAnsi" w:cstheme="minorHAnsi"/>
                <w:szCs w:val="24"/>
              </w:rPr>
              <w:t>Course</w:t>
            </w:r>
            <w:r w:rsidRPr="00CA1DC7">
              <w:rPr>
                <w:rFonts w:asciiTheme="minorHAnsi" w:hAnsiTheme="minorHAnsi" w:cstheme="minorHAnsi"/>
                <w:spacing w:val="-1"/>
                <w:szCs w:val="24"/>
              </w:rPr>
              <w:t xml:space="preserve"> </w:t>
            </w:r>
            <w:r w:rsidRPr="00CA1DC7">
              <w:rPr>
                <w:rFonts w:asciiTheme="minorHAnsi" w:hAnsiTheme="minorHAnsi" w:cstheme="minorHAnsi"/>
                <w:szCs w:val="24"/>
              </w:rPr>
              <w:t xml:space="preserve">Discussion </w:t>
            </w:r>
            <w:r w:rsidRPr="00CA1DC7">
              <w:rPr>
                <w:rFonts w:asciiTheme="minorHAnsi" w:hAnsiTheme="minorHAnsi" w:cstheme="minorHAnsi"/>
                <w:spacing w:val="-5"/>
                <w:szCs w:val="24"/>
              </w:rPr>
              <w:t>(5)</w:t>
            </w:r>
          </w:p>
        </w:tc>
        <w:tc>
          <w:tcPr>
            <w:tcW w:w="2070" w:type="dxa"/>
            <w:vAlign w:val="center"/>
          </w:tcPr>
          <w:p w14:paraId="474A8067" w14:textId="77777777" w:rsidR="003D0C19" w:rsidRPr="00CA1DC7" w:rsidRDefault="003D0C19" w:rsidP="00D57A58">
            <w:pPr>
              <w:pStyle w:val="TableParagraph"/>
              <w:spacing w:line="263" w:lineRule="exact"/>
              <w:ind w:left="0" w:right="10"/>
              <w:jc w:val="center"/>
              <w:rPr>
                <w:rFonts w:asciiTheme="minorHAnsi" w:hAnsiTheme="minorHAnsi" w:cstheme="minorHAnsi"/>
                <w:szCs w:val="24"/>
              </w:rPr>
            </w:pPr>
            <w:r>
              <w:rPr>
                <w:rFonts w:asciiTheme="minorHAnsi" w:hAnsiTheme="minorHAnsi" w:cstheme="minorHAnsi" w:hint="eastAsia"/>
                <w:szCs w:val="24"/>
                <w:lang w:eastAsia="zh-CN"/>
              </w:rPr>
              <w:t>50</w:t>
            </w:r>
            <w:r w:rsidRPr="00CA1DC7">
              <w:rPr>
                <w:rFonts w:asciiTheme="minorHAnsi" w:hAnsiTheme="minorHAnsi" w:cstheme="minorHAnsi"/>
                <w:spacing w:val="-1"/>
                <w:szCs w:val="24"/>
              </w:rPr>
              <w:t xml:space="preserve"> </w:t>
            </w:r>
            <w:r w:rsidRPr="00CA1DC7">
              <w:rPr>
                <w:rFonts w:asciiTheme="minorHAnsi" w:hAnsiTheme="minorHAnsi" w:cstheme="minorHAnsi"/>
                <w:szCs w:val="24"/>
              </w:rPr>
              <w:t>(</w:t>
            </w:r>
            <w:r>
              <w:rPr>
                <w:rFonts w:asciiTheme="minorHAnsi" w:hAnsiTheme="minorHAnsi" w:cstheme="minorHAnsi" w:hint="eastAsia"/>
                <w:szCs w:val="24"/>
                <w:lang w:eastAsia="zh-CN"/>
              </w:rPr>
              <w:t>10</w:t>
            </w:r>
            <w:r w:rsidRPr="00CA1DC7">
              <w:rPr>
                <w:rFonts w:asciiTheme="minorHAnsi" w:hAnsiTheme="minorHAnsi" w:cstheme="minorHAnsi"/>
                <w:szCs w:val="24"/>
              </w:rPr>
              <w:t xml:space="preserve"> </w:t>
            </w:r>
            <w:r w:rsidRPr="00CA1DC7">
              <w:rPr>
                <w:rFonts w:asciiTheme="minorHAnsi" w:hAnsiTheme="minorHAnsi" w:cstheme="minorHAnsi"/>
                <w:spacing w:val="-2"/>
                <w:szCs w:val="24"/>
              </w:rPr>
              <w:t>each)</w:t>
            </w:r>
          </w:p>
        </w:tc>
        <w:tc>
          <w:tcPr>
            <w:tcW w:w="2070" w:type="dxa"/>
            <w:vAlign w:val="center"/>
          </w:tcPr>
          <w:p w14:paraId="102CB900" w14:textId="77777777" w:rsidR="003D0C19" w:rsidRPr="00CA1DC7" w:rsidRDefault="003D0C19" w:rsidP="00D57A58">
            <w:pPr>
              <w:pStyle w:val="TableParagraph"/>
              <w:spacing w:line="263" w:lineRule="exact"/>
              <w:ind w:left="0" w:right="10"/>
              <w:jc w:val="center"/>
              <w:rPr>
                <w:rFonts w:asciiTheme="minorHAnsi" w:hAnsiTheme="minorHAnsi" w:cstheme="minorHAnsi"/>
                <w:szCs w:val="24"/>
              </w:rPr>
            </w:pPr>
            <w:r>
              <w:rPr>
                <w:rFonts w:asciiTheme="minorHAnsi" w:hAnsiTheme="minorHAnsi" w:cstheme="minorHAnsi" w:hint="eastAsia"/>
                <w:spacing w:val="-5"/>
                <w:szCs w:val="24"/>
                <w:lang w:eastAsia="zh-CN"/>
              </w:rPr>
              <w:t>10</w:t>
            </w:r>
            <w:r w:rsidRPr="00CA1DC7">
              <w:rPr>
                <w:rFonts w:asciiTheme="minorHAnsi" w:hAnsiTheme="minorHAnsi" w:cstheme="minorHAnsi"/>
                <w:spacing w:val="-5"/>
                <w:szCs w:val="24"/>
              </w:rPr>
              <w:t>%</w:t>
            </w:r>
          </w:p>
        </w:tc>
        <w:tc>
          <w:tcPr>
            <w:tcW w:w="3870" w:type="dxa"/>
            <w:vMerge/>
          </w:tcPr>
          <w:p w14:paraId="1EC1F6B7" w14:textId="77777777" w:rsidR="003D0C19" w:rsidRPr="00CA1DC7" w:rsidRDefault="003D0C19" w:rsidP="00D57A58">
            <w:pPr>
              <w:pStyle w:val="TableParagraph"/>
              <w:spacing w:line="263" w:lineRule="exact"/>
              <w:ind w:left="0" w:right="10"/>
              <w:jc w:val="center"/>
              <w:rPr>
                <w:rFonts w:asciiTheme="minorHAnsi" w:hAnsiTheme="minorHAnsi" w:cstheme="minorHAnsi"/>
                <w:spacing w:val="-5"/>
                <w:szCs w:val="24"/>
              </w:rPr>
            </w:pPr>
          </w:p>
        </w:tc>
      </w:tr>
      <w:tr w:rsidR="003D0C19" w:rsidRPr="00CA1DC7" w14:paraId="126E7982" w14:textId="77777777" w:rsidTr="00D57A58">
        <w:trPr>
          <w:trHeight w:val="273"/>
        </w:trPr>
        <w:tc>
          <w:tcPr>
            <w:tcW w:w="2610" w:type="dxa"/>
            <w:vAlign w:val="center"/>
          </w:tcPr>
          <w:p w14:paraId="51FEBDE3" w14:textId="77777777" w:rsidR="003D0C19" w:rsidRPr="00CA1DC7" w:rsidRDefault="003D0C19" w:rsidP="00D57A58">
            <w:pPr>
              <w:pStyle w:val="TableParagraph"/>
              <w:spacing w:line="253" w:lineRule="exact"/>
              <w:ind w:left="0" w:right="10"/>
              <w:jc w:val="center"/>
              <w:rPr>
                <w:rFonts w:asciiTheme="minorHAnsi" w:hAnsiTheme="minorHAnsi" w:cstheme="minorHAnsi"/>
                <w:szCs w:val="24"/>
                <w:lang w:eastAsia="zh-CN"/>
              </w:rPr>
            </w:pPr>
            <w:r w:rsidRPr="00CA1DC7">
              <w:rPr>
                <w:rFonts w:asciiTheme="minorHAnsi" w:hAnsiTheme="minorHAnsi" w:cstheme="minorHAnsi"/>
                <w:szCs w:val="24"/>
              </w:rPr>
              <w:t>Extra</w:t>
            </w:r>
            <w:r w:rsidRPr="00CA1DC7">
              <w:rPr>
                <w:rFonts w:asciiTheme="minorHAnsi" w:hAnsiTheme="minorHAnsi" w:cstheme="minorHAnsi"/>
                <w:spacing w:val="-3"/>
                <w:szCs w:val="24"/>
              </w:rPr>
              <w:t xml:space="preserve"> </w:t>
            </w:r>
            <w:r w:rsidRPr="00CA1DC7">
              <w:rPr>
                <w:rFonts w:asciiTheme="minorHAnsi" w:hAnsiTheme="minorHAnsi" w:cstheme="minorHAnsi"/>
                <w:spacing w:val="-2"/>
                <w:szCs w:val="24"/>
                <w:lang w:eastAsia="zh-CN"/>
              </w:rPr>
              <w:t>C</w:t>
            </w:r>
            <w:r w:rsidRPr="00CA1DC7">
              <w:rPr>
                <w:rFonts w:asciiTheme="minorHAnsi" w:hAnsiTheme="minorHAnsi" w:cstheme="minorHAnsi"/>
                <w:spacing w:val="-2"/>
                <w:szCs w:val="24"/>
              </w:rPr>
              <w:t>redit</w:t>
            </w:r>
            <w:r w:rsidRPr="00CA1DC7">
              <w:rPr>
                <w:rFonts w:asciiTheme="minorHAnsi" w:hAnsiTheme="minorHAnsi" w:cstheme="minorHAnsi"/>
                <w:spacing w:val="-2"/>
                <w:szCs w:val="24"/>
                <w:lang w:eastAsia="zh-CN"/>
              </w:rPr>
              <w:t xml:space="preserve"> </w:t>
            </w:r>
          </w:p>
        </w:tc>
        <w:tc>
          <w:tcPr>
            <w:tcW w:w="2070" w:type="dxa"/>
            <w:vAlign w:val="center"/>
          </w:tcPr>
          <w:p w14:paraId="34C79C82" w14:textId="77777777" w:rsidR="003D0C19" w:rsidRPr="00CA1DC7" w:rsidRDefault="003D0C19" w:rsidP="00D57A58">
            <w:pPr>
              <w:pStyle w:val="TableParagraph"/>
              <w:spacing w:line="253" w:lineRule="exact"/>
              <w:ind w:left="0" w:right="10"/>
              <w:jc w:val="center"/>
              <w:rPr>
                <w:rFonts w:asciiTheme="minorHAnsi" w:hAnsiTheme="minorHAnsi" w:cstheme="minorHAnsi"/>
                <w:szCs w:val="24"/>
                <w:lang w:eastAsia="zh-CN"/>
              </w:rPr>
            </w:pPr>
            <w:r w:rsidRPr="00CA1DC7">
              <w:rPr>
                <w:rFonts w:asciiTheme="minorHAnsi" w:hAnsiTheme="minorHAnsi" w:cstheme="minorHAnsi"/>
                <w:szCs w:val="24"/>
                <w:lang w:eastAsia="zh-CN"/>
              </w:rPr>
              <w:t xml:space="preserve">Max </w:t>
            </w:r>
            <w:r>
              <w:rPr>
                <w:rFonts w:asciiTheme="minorHAnsi" w:hAnsiTheme="minorHAnsi" w:cstheme="minorHAnsi" w:hint="eastAsia"/>
                <w:szCs w:val="24"/>
                <w:lang w:eastAsia="zh-CN"/>
              </w:rPr>
              <w:t>15</w:t>
            </w:r>
          </w:p>
        </w:tc>
        <w:tc>
          <w:tcPr>
            <w:tcW w:w="2070" w:type="dxa"/>
            <w:vAlign w:val="center"/>
          </w:tcPr>
          <w:p w14:paraId="68CC0868" w14:textId="77777777" w:rsidR="003D0C19" w:rsidRPr="00CA1DC7" w:rsidRDefault="003D0C19" w:rsidP="00D57A58">
            <w:pPr>
              <w:pStyle w:val="TableParagraph"/>
              <w:spacing w:line="253" w:lineRule="exact"/>
              <w:ind w:left="0" w:right="10"/>
              <w:jc w:val="center"/>
              <w:rPr>
                <w:rFonts w:asciiTheme="minorHAnsi" w:hAnsiTheme="minorHAnsi" w:cstheme="minorHAnsi"/>
                <w:szCs w:val="24"/>
                <w:lang w:eastAsia="zh-CN"/>
              </w:rPr>
            </w:pPr>
            <w:r>
              <w:rPr>
                <w:rFonts w:asciiTheme="minorHAnsi" w:hAnsiTheme="minorHAnsi" w:cstheme="minorHAnsi" w:hint="eastAsia"/>
                <w:szCs w:val="24"/>
                <w:lang w:eastAsia="zh-CN"/>
              </w:rPr>
              <w:t>Max 3</w:t>
            </w:r>
            <w:r w:rsidRPr="00CA1DC7">
              <w:rPr>
                <w:rFonts w:asciiTheme="minorHAnsi" w:hAnsiTheme="minorHAnsi" w:cstheme="minorHAnsi"/>
                <w:szCs w:val="24"/>
                <w:lang w:eastAsia="zh-CN"/>
              </w:rPr>
              <w:t>%</w:t>
            </w:r>
          </w:p>
        </w:tc>
        <w:tc>
          <w:tcPr>
            <w:tcW w:w="3870" w:type="dxa"/>
            <w:vMerge/>
          </w:tcPr>
          <w:p w14:paraId="766B6E2C" w14:textId="77777777" w:rsidR="003D0C19" w:rsidRPr="00CA1DC7" w:rsidRDefault="003D0C19" w:rsidP="00D57A58">
            <w:pPr>
              <w:pStyle w:val="TableParagraph"/>
              <w:spacing w:line="253" w:lineRule="exact"/>
              <w:ind w:left="0" w:right="10"/>
              <w:jc w:val="center"/>
              <w:rPr>
                <w:rFonts w:asciiTheme="minorHAnsi" w:hAnsiTheme="minorHAnsi" w:cstheme="minorHAnsi"/>
                <w:szCs w:val="24"/>
                <w:lang w:eastAsia="zh-CN"/>
              </w:rPr>
            </w:pPr>
          </w:p>
        </w:tc>
      </w:tr>
      <w:tr w:rsidR="003D0C19" w:rsidRPr="00CA1DC7" w14:paraId="6B218CA2" w14:textId="77777777" w:rsidTr="00D57A58">
        <w:trPr>
          <w:trHeight w:val="273"/>
        </w:trPr>
        <w:tc>
          <w:tcPr>
            <w:tcW w:w="2610" w:type="dxa"/>
            <w:vAlign w:val="center"/>
          </w:tcPr>
          <w:p w14:paraId="33383CE1" w14:textId="77777777" w:rsidR="003D0C19" w:rsidRPr="00CA1DC7" w:rsidRDefault="003D0C19" w:rsidP="00D57A58">
            <w:pPr>
              <w:pStyle w:val="TableParagraph"/>
              <w:spacing w:line="253" w:lineRule="exact"/>
              <w:ind w:left="0" w:right="10"/>
              <w:jc w:val="center"/>
              <w:rPr>
                <w:rFonts w:asciiTheme="minorHAnsi" w:hAnsiTheme="minorHAnsi" w:cstheme="minorHAnsi"/>
                <w:szCs w:val="24"/>
              </w:rPr>
            </w:pPr>
            <w:r w:rsidRPr="00CA1DC7">
              <w:rPr>
                <w:rFonts w:asciiTheme="minorHAnsi" w:hAnsiTheme="minorHAnsi" w:cstheme="minorHAnsi"/>
                <w:spacing w:val="-2"/>
                <w:szCs w:val="24"/>
              </w:rPr>
              <w:t>Total</w:t>
            </w:r>
          </w:p>
        </w:tc>
        <w:tc>
          <w:tcPr>
            <w:tcW w:w="2070" w:type="dxa"/>
            <w:vAlign w:val="center"/>
          </w:tcPr>
          <w:p w14:paraId="0F84569D" w14:textId="77777777" w:rsidR="003D0C19" w:rsidRPr="00CA1DC7" w:rsidRDefault="003D0C19" w:rsidP="00D57A58">
            <w:pPr>
              <w:pStyle w:val="TableParagraph"/>
              <w:spacing w:line="253" w:lineRule="exact"/>
              <w:ind w:left="0" w:right="10"/>
              <w:jc w:val="center"/>
              <w:rPr>
                <w:rFonts w:asciiTheme="minorHAnsi" w:hAnsiTheme="minorHAnsi" w:cstheme="minorHAnsi"/>
                <w:szCs w:val="24"/>
              </w:rPr>
            </w:pPr>
            <w:r w:rsidRPr="00CA1DC7">
              <w:rPr>
                <w:rFonts w:asciiTheme="minorHAnsi" w:hAnsiTheme="minorHAnsi" w:cstheme="minorHAnsi"/>
                <w:spacing w:val="-5"/>
                <w:szCs w:val="24"/>
              </w:rPr>
              <w:t>500</w:t>
            </w:r>
          </w:p>
        </w:tc>
        <w:tc>
          <w:tcPr>
            <w:tcW w:w="2070" w:type="dxa"/>
            <w:vAlign w:val="center"/>
          </w:tcPr>
          <w:p w14:paraId="62FB7477" w14:textId="77777777" w:rsidR="003D0C19" w:rsidRPr="00CA1DC7" w:rsidRDefault="003D0C19" w:rsidP="00D57A58">
            <w:pPr>
              <w:pStyle w:val="TableParagraph"/>
              <w:spacing w:line="253" w:lineRule="exact"/>
              <w:ind w:left="0" w:right="10"/>
              <w:jc w:val="center"/>
              <w:rPr>
                <w:rFonts w:asciiTheme="minorHAnsi" w:hAnsiTheme="minorHAnsi" w:cstheme="minorHAnsi"/>
                <w:spacing w:val="-5"/>
                <w:szCs w:val="24"/>
              </w:rPr>
            </w:pPr>
            <w:r w:rsidRPr="00CA1DC7">
              <w:rPr>
                <w:rFonts w:asciiTheme="minorHAnsi" w:hAnsiTheme="minorHAnsi" w:cstheme="minorHAnsi"/>
                <w:spacing w:val="-4"/>
                <w:szCs w:val="24"/>
              </w:rPr>
              <w:t>100%</w:t>
            </w:r>
          </w:p>
        </w:tc>
        <w:tc>
          <w:tcPr>
            <w:tcW w:w="3870" w:type="dxa"/>
            <w:vMerge/>
          </w:tcPr>
          <w:p w14:paraId="63AFD23E" w14:textId="77777777" w:rsidR="003D0C19" w:rsidRPr="00CA1DC7" w:rsidRDefault="003D0C19" w:rsidP="00D57A58">
            <w:pPr>
              <w:pStyle w:val="TableParagraph"/>
              <w:spacing w:line="253" w:lineRule="exact"/>
              <w:ind w:left="0" w:right="10"/>
              <w:jc w:val="center"/>
              <w:rPr>
                <w:rFonts w:asciiTheme="minorHAnsi" w:hAnsiTheme="minorHAnsi" w:cstheme="minorHAnsi"/>
                <w:spacing w:val="-4"/>
                <w:szCs w:val="24"/>
              </w:rPr>
            </w:pPr>
          </w:p>
        </w:tc>
      </w:tr>
    </w:tbl>
    <w:p w14:paraId="011D0337" w14:textId="77777777" w:rsidR="003D0C19" w:rsidRPr="00CA1DC7" w:rsidRDefault="003D0C19" w:rsidP="003D0C19">
      <w:pPr>
        <w:pStyle w:val="Heading2"/>
        <w:rPr>
          <w:rFonts w:cstheme="majorHAnsi"/>
          <w:b/>
          <w:bCs/>
          <w:color w:val="134163" w:themeColor="accent6" w:themeShade="80"/>
          <w:sz w:val="28"/>
          <w:szCs w:val="28"/>
          <w:u w:val="single"/>
        </w:rPr>
      </w:pPr>
      <w:r w:rsidRPr="00CA1DC7">
        <w:rPr>
          <w:rFonts w:cstheme="majorHAnsi"/>
          <w:b/>
          <w:bCs/>
          <w:color w:val="134163" w:themeColor="accent6" w:themeShade="80"/>
          <w:sz w:val="28"/>
          <w:szCs w:val="28"/>
          <w:u w:val="single"/>
        </w:rPr>
        <w:t xml:space="preserve">Grading Scale: </w:t>
      </w:r>
    </w:p>
    <w:tbl>
      <w:tblPr>
        <w:tblStyle w:val="TableGrid"/>
        <w:tblW w:w="10620" w:type="dxa"/>
        <w:tblInd w:w="85" w:type="dxa"/>
        <w:tblLook w:val="04A0" w:firstRow="1" w:lastRow="0" w:firstColumn="1" w:lastColumn="0" w:noHBand="0" w:noVBand="1"/>
      </w:tblPr>
      <w:tblGrid>
        <w:gridCol w:w="640"/>
        <w:gridCol w:w="2060"/>
        <w:gridCol w:w="2160"/>
        <w:gridCol w:w="5760"/>
      </w:tblGrid>
      <w:tr w:rsidR="003D0C19" w:rsidRPr="00E747D4" w14:paraId="62E7E6FF" w14:textId="77777777" w:rsidTr="00D57A58">
        <w:tc>
          <w:tcPr>
            <w:tcW w:w="640" w:type="dxa"/>
          </w:tcPr>
          <w:p w14:paraId="5110F8B8" w14:textId="77777777" w:rsidR="003D0C19" w:rsidRPr="00E747D4" w:rsidRDefault="003D0C19" w:rsidP="00D57A58">
            <w:pPr>
              <w:ind w:firstLine="0"/>
              <w:rPr>
                <w:sz w:val="24"/>
                <w:szCs w:val="24"/>
              </w:rPr>
            </w:pPr>
            <w:r w:rsidRPr="00E747D4">
              <w:rPr>
                <w:sz w:val="24"/>
                <w:szCs w:val="24"/>
              </w:rPr>
              <w:t>4.0</w:t>
            </w:r>
          </w:p>
        </w:tc>
        <w:tc>
          <w:tcPr>
            <w:tcW w:w="2060" w:type="dxa"/>
          </w:tcPr>
          <w:p w14:paraId="13229D57" w14:textId="77777777" w:rsidR="003D0C19" w:rsidRPr="00E747D4" w:rsidRDefault="003D0C19" w:rsidP="00D57A58">
            <w:pPr>
              <w:ind w:firstLine="0"/>
              <w:rPr>
                <w:sz w:val="24"/>
                <w:szCs w:val="24"/>
              </w:rPr>
            </w:pPr>
            <w:r w:rsidRPr="00E747D4">
              <w:rPr>
                <w:sz w:val="24"/>
                <w:szCs w:val="24"/>
              </w:rPr>
              <w:t>90% and above</w:t>
            </w:r>
          </w:p>
        </w:tc>
        <w:tc>
          <w:tcPr>
            <w:tcW w:w="2160" w:type="dxa"/>
          </w:tcPr>
          <w:p w14:paraId="31FAC02A" w14:textId="77777777" w:rsidR="003D0C19" w:rsidRPr="00E747D4" w:rsidRDefault="003D0C19" w:rsidP="00D57A58">
            <w:pPr>
              <w:ind w:firstLine="0"/>
              <w:rPr>
                <w:sz w:val="24"/>
                <w:szCs w:val="24"/>
              </w:rPr>
            </w:pPr>
            <w:r w:rsidRPr="00E747D4">
              <w:rPr>
                <w:sz w:val="24"/>
                <w:szCs w:val="24"/>
              </w:rPr>
              <w:t>450 – 500 points</w:t>
            </w:r>
          </w:p>
        </w:tc>
        <w:tc>
          <w:tcPr>
            <w:tcW w:w="5760" w:type="dxa"/>
            <w:vMerge w:val="restart"/>
          </w:tcPr>
          <w:p w14:paraId="7BAACF84" w14:textId="77777777" w:rsidR="003D0C19" w:rsidRPr="00E747D4" w:rsidRDefault="003D0C19" w:rsidP="00D57A58">
            <w:pPr>
              <w:ind w:firstLine="0"/>
              <w:rPr>
                <w:sz w:val="24"/>
                <w:szCs w:val="24"/>
              </w:rPr>
            </w:pPr>
            <w:r w:rsidRPr="00E747D4">
              <w:rPr>
                <w:sz w:val="24"/>
                <w:szCs w:val="24"/>
              </w:rPr>
              <w:t xml:space="preserve">The only way to increase your grade is the </w:t>
            </w:r>
            <w:r w:rsidRPr="00E747D4">
              <w:rPr>
                <w:b/>
                <w:bCs/>
                <w:sz w:val="24"/>
                <w:szCs w:val="24"/>
                <w:u w:val="single"/>
              </w:rPr>
              <w:t>extra credit opportunity</w:t>
            </w:r>
            <w:r w:rsidRPr="00E747D4">
              <w:rPr>
                <w:sz w:val="24"/>
                <w:szCs w:val="24"/>
              </w:rPr>
              <w:t>. I will not adjust the grade because your score is close to the cutoff</w:t>
            </w:r>
            <w:r w:rsidRPr="00E747D4">
              <w:rPr>
                <w:rFonts w:hint="eastAsia"/>
                <w:sz w:val="24"/>
                <w:szCs w:val="24"/>
              </w:rPr>
              <w:t xml:space="preserve">, and </w:t>
            </w:r>
            <w:r w:rsidRPr="00E747D4">
              <w:rPr>
                <w:sz w:val="24"/>
                <w:szCs w:val="24"/>
              </w:rPr>
              <w:t xml:space="preserve">there will be no exceptions. If you believe that your grade is wrong due to my calculation, please let me know and I will check your grade again. </w:t>
            </w:r>
            <w:r w:rsidRPr="00E747D4">
              <w:rPr>
                <w:rFonts w:hint="eastAsia"/>
                <w:sz w:val="24"/>
                <w:szCs w:val="24"/>
              </w:rPr>
              <w:t>*</w:t>
            </w:r>
            <w:r w:rsidRPr="00E747D4">
              <w:rPr>
                <w:sz w:val="24"/>
                <w:szCs w:val="24"/>
              </w:rPr>
              <w:t>There will be no credits for honors option in this course. PSY department doesn’t offer this in summer courses.</w:t>
            </w:r>
          </w:p>
        </w:tc>
      </w:tr>
      <w:tr w:rsidR="003D0C19" w:rsidRPr="00E747D4" w14:paraId="144C8B35" w14:textId="77777777" w:rsidTr="00D57A58">
        <w:tc>
          <w:tcPr>
            <w:tcW w:w="640" w:type="dxa"/>
          </w:tcPr>
          <w:p w14:paraId="7595C1FD" w14:textId="77777777" w:rsidR="003D0C19" w:rsidRPr="00E747D4" w:rsidRDefault="003D0C19" w:rsidP="00D57A58">
            <w:pPr>
              <w:ind w:firstLine="0"/>
              <w:rPr>
                <w:sz w:val="24"/>
                <w:szCs w:val="24"/>
              </w:rPr>
            </w:pPr>
            <w:r w:rsidRPr="00E747D4">
              <w:rPr>
                <w:sz w:val="24"/>
                <w:szCs w:val="24"/>
              </w:rPr>
              <w:t>3.5</w:t>
            </w:r>
          </w:p>
        </w:tc>
        <w:tc>
          <w:tcPr>
            <w:tcW w:w="2060" w:type="dxa"/>
          </w:tcPr>
          <w:p w14:paraId="0D4002B2" w14:textId="77777777" w:rsidR="003D0C19" w:rsidRPr="00E747D4" w:rsidRDefault="003D0C19" w:rsidP="00D57A58">
            <w:pPr>
              <w:ind w:firstLine="0"/>
              <w:rPr>
                <w:sz w:val="24"/>
                <w:szCs w:val="24"/>
              </w:rPr>
            </w:pPr>
            <w:r w:rsidRPr="00E747D4">
              <w:rPr>
                <w:sz w:val="24"/>
                <w:szCs w:val="24"/>
              </w:rPr>
              <w:t>85 – 89.99%</w:t>
            </w:r>
          </w:p>
        </w:tc>
        <w:tc>
          <w:tcPr>
            <w:tcW w:w="2160" w:type="dxa"/>
          </w:tcPr>
          <w:p w14:paraId="6BB41CD6" w14:textId="77777777" w:rsidR="003D0C19" w:rsidRPr="00E747D4" w:rsidRDefault="003D0C19" w:rsidP="00D57A58">
            <w:pPr>
              <w:ind w:firstLine="0"/>
              <w:rPr>
                <w:sz w:val="24"/>
                <w:szCs w:val="24"/>
              </w:rPr>
            </w:pPr>
            <w:r w:rsidRPr="00E747D4">
              <w:rPr>
                <w:sz w:val="24"/>
                <w:szCs w:val="24"/>
              </w:rPr>
              <w:t>425 – 449.99 points</w:t>
            </w:r>
          </w:p>
        </w:tc>
        <w:tc>
          <w:tcPr>
            <w:tcW w:w="5760" w:type="dxa"/>
            <w:vMerge/>
          </w:tcPr>
          <w:p w14:paraId="77C32417" w14:textId="77777777" w:rsidR="003D0C19" w:rsidRPr="00E747D4" w:rsidRDefault="003D0C19" w:rsidP="00D57A58">
            <w:pPr>
              <w:rPr>
                <w:sz w:val="24"/>
                <w:szCs w:val="24"/>
              </w:rPr>
            </w:pPr>
          </w:p>
        </w:tc>
      </w:tr>
      <w:tr w:rsidR="003D0C19" w:rsidRPr="00E747D4" w14:paraId="2E9C96F6" w14:textId="77777777" w:rsidTr="00D57A58">
        <w:tc>
          <w:tcPr>
            <w:tcW w:w="640" w:type="dxa"/>
          </w:tcPr>
          <w:p w14:paraId="578525AD" w14:textId="77777777" w:rsidR="003D0C19" w:rsidRPr="00E747D4" w:rsidRDefault="003D0C19" w:rsidP="00D57A58">
            <w:pPr>
              <w:ind w:firstLine="0"/>
              <w:rPr>
                <w:sz w:val="24"/>
                <w:szCs w:val="24"/>
              </w:rPr>
            </w:pPr>
            <w:r w:rsidRPr="00E747D4">
              <w:rPr>
                <w:sz w:val="24"/>
                <w:szCs w:val="24"/>
              </w:rPr>
              <w:t>3.0</w:t>
            </w:r>
          </w:p>
        </w:tc>
        <w:tc>
          <w:tcPr>
            <w:tcW w:w="2060" w:type="dxa"/>
          </w:tcPr>
          <w:p w14:paraId="2A034B3F" w14:textId="77777777" w:rsidR="003D0C19" w:rsidRPr="00E747D4" w:rsidRDefault="003D0C19" w:rsidP="00D57A58">
            <w:pPr>
              <w:ind w:firstLine="0"/>
              <w:rPr>
                <w:sz w:val="24"/>
                <w:szCs w:val="24"/>
              </w:rPr>
            </w:pPr>
            <w:r w:rsidRPr="00E747D4">
              <w:rPr>
                <w:sz w:val="24"/>
                <w:szCs w:val="24"/>
              </w:rPr>
              <w:t>80 – 84.99%</w:t>
            </w:r>
          </w:p>
        </w:tc>
        <w:tc>
          <w:tcPr>
            <w:tcW w:w="2160" w:type="dxa"/>
          </w:tcPr>
          <w:p w14:paraId="5B6A6ADB" w14:textId="77777777" w:rsidR="003D0C19" w:rsidRPr="00E747D4" w:rsidRDefault="003D0C19" w:rsidP="00D57A58">
            <w:pPr>
              <w:spacing w:before="100" w:beforeAutospacing="1" w:after="100" w:afterAutospacing="1"/>
              <w:ind w:firstLine="0"/>
              <w:rPr>
                <w:sz w:val="24"/>
                <w:szCs w:val="24"/>
              </w:rPr>
            </w:pPr>
            <w:r w:rsidRPr="00E747D4">
              <w:rPr>
                <w:rStyle w:val="s1"/>
                <w:sz w:val="24"/>
                <w:szCs w:val="24"/>
              </w:rPr>
              <w:t>400 – 424.99 points</w:t>
            </w:r>
          </w:p>
        </w:tc>
        <w:tc>
          <w:tcPr>
            <w:tcW w:w="5760" w:type="dxa"/>
            <w:vMerge/>
          </w:tcPr>
          <w:p w14:paraId="1C922B87" w14:textId="77777777" w:rsidR="003D0C19" w:rsidRPr="00E747D4" w:rsidRDefault="003D0C19" w:rsidP="00D57A58">
            <w:pPr>
              <w:rPr>
                <w:sz w:val="24"/>
                <w:szCs w:val="24"/>
              </w:rPr>
            </w:pPr>
          </w:p>
        </w:tc>
      </w:tr>
      <w:tr w:rsidR="003D0C19" w:rsidRPr="00E747D4" w14:paraId="13F39359" w14:textId="77777777" w:rsidTr="00D57A58">
        <w:tc>
          <w:tcPr>
            <w:tcW w:w="640" w:type="dxa"/>
          </w:tcPr>
          <w:p w14:paraId="485828B1" w14:textId="77777777" w:rsidR="003D0C19" w:rsidRPr="00E747D4" w:rsidRDefault="003D0C19" w:rsidP="00D57A58">
            <w:pPr>
              <w:ind w:firstLine="0"/>
              <w:rPr>
                <w:sz w:val="24"/>
                <w:szCs w:val="24"/>
              </w:rPr>
            </w:pPr>
            <w:r w:rsidRPr="00E747D4">
              <w:rPr>
                <w:sz w:val="24"/>
                <w:szCs w:val="24"/>
              </w:rPr>
              <w:t>2.5</w:t>
            </w:r>
          </w:p>
        </w:tc>
        <w:tc>
          <w:tcPr>
            <w:tcW w:w="2060" w:type="dxa"/>
          </w:tcPr>
          <w:p w14:paraId="791DF985" w14:textId="77777777" w:rsidR="003D0C19" w:rsidRPr="00E747D4" w:rsidRDefault="003D0C19" w:rsidP="00D57A58">
            <w:pPr>
              <w:ind w:firstLine="0"/>
              <w:rPr>
                <w:sz w:val="24"/>
                <w:szCs w:val="24"/>
              </w:rPr>
            </w:pPr>
            <w:r w:rsidRPr="00E747D4">
              <w:rPr>
                <w:sz w:val="24"/>
                <w:szCs w:val="24"/>
              </w:rPr>
              <w:t>75 – 79.99%</w:t>
            </w:r>
          </w:p>
        </w:tc>
        <w:tc>
          <w:tcPr>
            <w:tcW w:w="2160" w:type="dxa"/>
          </w:tcPr>
          <w:p w14:paraId="0DFA60C0" w14:textId="77777777" w:rsidR="003D0C19" w:rsidRPr="00E747D4" w:rsidRDefault="003D0C19" w:rsidP="00D57A58">
            <w:pPr>
              <w:ind w:firstLine="0"/>
              <w:rPr>
                <w:sz w:val="24"/>
                <w:szCs w:val="24"/>
              </w:rPr>
            </w:pPr>
            <w:r w:rsidRPr="00E747D4">
              <w:rPr>
                <w:sz w:val="24"/>
                <w:szCs w:val="24"/>
              </w:rPr>
              <w:t>375 – 399.99 points</w:t>
            </w:r>
          </w:p>
        </w:tc>
        <w:tc>
          <w:tcPr>
            <w:tcW w:w="5760" w:type="dxa"/>
            <w:vMerge/>
          </w:tcPr>
          <w:p w14:paraId="595E5BC6" w14:textId="77777777" w:rsidR="003D0C19" w:rsidRPr="00E747D4" w:rsidRDefault="003D0C19" w:rsidP="00D57A58">
            <w:pPr>
              <w:rPr>
                <w:sz w:val="24"/>
                <w:szCs w:val="24"/>
              </w:rPr>
            </w:pPr>
          </w:p>
        </w:tc>
      </w:tr>
      <w:tr w:rsidR="003D0C19" w:rsidRPr="00E747D4" w14:paraId="7DDEDC74" w14:textId="77777777" w:rsidTr="00D57A58">
        <w:tc>
          <w:tcPr>
            <w:tcW w:w="640" w:type="dxa"/>
          </w:tcPr>
          <w:p w14:paraId="02687DB3" w14:textId="77777777" w:rsidR="003D0C19" w:rsidRPr="00E747D4" w:rsidRDefault="003D0C19" w:rsidP="00D57A58">
            <w:pPr>
              <w:ind w:firstLine="0"/>
              <w:rPr>
                <w:sz w:val="24"/>
                <w:szCs w:val="24"/>
              </w:rPr>
            </w:pPr>
            <w:r w:rsidRPr="00E747D4">
              <w:rPr>
                <w:sz w:val="24"/>
                <w:szCs w:val="24"/>
              </w:rPr>
              <w:t>2.0</w:t>
            </w:r>
          </w:p>
        </w:tc>
        <w:tc>
          <w:tcPr>
            <w:tcW w:w="2060" w:type="dxa"/>
          </w:tcPr>
          <w:p w14:paraId="7DAAF0A0" w14:textId="77777777" w:rsidR="003D0C19" w:rsidRPr="00E747D4" w:rsidRDefault="003D0C19" w:rsidP="00D57A58">
            <w:pPr>
              <w:ind w:firstLine="0"/>
              <w:rPr>
                <w:sz w:val="24"/>
                <w:szCs w:val="24"/>
              </w:rPr>
            </w:pPr>
            <w:r w:rsidRPr="00E747D4">
              <w:rPr>
                <w:sz w:val="24"/>
                <w:szCs w:val="24"/>
              </w:rPr>
              <w:t>70 – 74.99%</w:t>
            </w:r>
          </w:p>
        </w:tc>
        <w:tc>
          <w:tcPr>
            <w:tcW w:w="2160" w:type="dxa"/>
          </w:tcPr>
          <w:p w14:paraId="21DE179A" w14:textId="77777777" w:rsidR="003D0C19" w:rsidRPr="00E747D4" w:rsidRDefault="003D0C19" w:rsidP="00D57A58">
            <w:pPr>
              <w:ind w:firstLine="0"/>
              <w:rPr>
                <w:sz w:val="24"/>
                <w:szCs w:val="24"/>
              </w:rPr>
            </w:pPr>
            <w:r w:rsidRPr="00E747D4">
              <w:rPr>
                <w:sz w:val="24"/>
                <w:szCs w:val="24"/>
              </w:rPr>
              <w:t>350 – 374.99 points</w:t>
            </w:r>
          </w:p>
        </w:tc>
        <w:tc>
          <w:tcPr>
            <w:tcW w:w="5760" w:type="dxa"/>
            <w:vMerge/>
          </w:tcPr>
          <w:p w14:paraId="603C2185" w14:textId="77777777" w:rsidR="003D0C19" w:rsidRPr="00E747D4" w:rsidRDefault="003D0C19" w:rsidP="00D57A58">
            <w:pPr>
              <w:rPr>
                <w:sz w:val="24"/>
                <w:szCs w:val="24"/>
              </w:rPr>
            </w:pPr>
          </w:p>
        </w:tc>
      </w:tr>
      <w:tr w:rsidR="003D0C19" w:rsidRPr="00E747D4" w14:paraId="1E197325" w14:textId="77777777" w:rsidTr="00D57A58">
        <w:tc>
          <w:tcPr>
            <w:tcW w:w="640" w:type="dxa"/>
          </w:tcPr>
          <w:p w14:paraId="69BC58FB" w14:textId="77777777" w:rsidR="003D0C19" w:rsidRPr="00E747D4" w:rsidRDefault="003D0C19" w:rsidP="00D57A58">
            <w:pPr>
              <w:ind w:firstLine="0"/>
              <w:rPr>
                <w:sz w:val="24"/>
                <w:szCs w:val="24"/>
              </w:rPr>
            </w:pPr>
            <w:r w:rsidRPr="00E747D4">
              <w:rPr>
                <w:sz w:val="24"/>
                <w:szCs w:val="24"/>
              </w:rPr>
              <w:t>1.5</w:t>
            </w:r>
          </w:p>
        </w:tc>
        <w:tc>
          <w:tcPr>
            <w:tcW w:w="2060" w:type="dxa"/>
          </w:tcPr>
          <w:p w14:paraId="79AE8559" w14:textId="77777777" w:rsidR="003D0C19" w:rsidRPr="00E747D4" w:rsidRDefault="003D0C19" w:rsidP="00D57A58">
            <w:pPr>
              <w:ind w:firstLine="0"/>
              <w:rPr>
                <w:sz w:val="24"/>
                <w:szCs w:val="24"/>
              </w:rPr>
            </w:pPr>
            <w:r w:rsidRPr="00E747D4">
              <w:rPr>
                <w:sz w:val="24"/>
                <w:szCs w:val="24"/>
              </w:rPr>
              <w:t>65 – 69.99%</w:t>
            </w:r>
          </w:p>
        </w:tc>
        <w:tc>
          <w:tcPr>
            <w:tcW w:w="2160" w:type="dxa"/>
          </w:tcPr>
          <w:p w14:paraId="373EA450" w14:textId="77777777" w:rsidR="003D0C19" w:rsidRPr="00E747D4" w:rsidRDefault="003D0C19" w:rsidP="00D57A58">
            <w:pPr>
              <w:ind w:firstLine="0"/>
              <w:rPr>
                <w:sz w:val="24"/>
                <w:szCs w:val="24"/>
              </w:rPr>
            </w:pPr>
            <w:r w:rsidRPr="00E747D4">
              <w:rPr>
                <w:sz w:val="24"/>
                <w:szCs w:val="24"/>
              </w:rPr>
              <w:t>325 – 349.99 points</w:t>
            </w:r>
          </w:p>
        </w:tc>
        <w:tc>
          <w:tcPr>
            <w:tcW w:w="5760" w:type="dxa"/>
            <w:vMerge/>
          </w:tcPr>
          <w:p w14:paraId="79326A00" w14:textId="77777777" w:rsidR="003D0C19" w:rsidRPr="00E747D4" w:rsidRDefault="003D0C19" w:rsidP="00D57A58">
            <w:pPr>
              <w:rPr>
                <w:sz w:val="24"/>
                <w:szCs w:val="24"/>
              </w:rPr>
            </w:pPr>
          </w:p>
        </w:tc>
      </w:tr>
      <w:tr w:rsidR="003D0C19" w:rsidRPr="00E747D4" w14:paraId="51A526F3" w14:textId="77777777" w:rsidTr="00D57A58">
        <w:tc>
          <w:tcPr>
            <w:tcW w:w="640" w:type="dxa"/>
          </w:tcPr>
          <w:p w14:paraId="5163108E" w14:textId="77777777" w:rsidR="003D0C19" w:rsidRPr="00E747D4" w:rsidRDefault="003D0C19" w:rsidP="00D57A58">
            <w:pPr>
              <w:ind w:firstLine="0"/>
              <w:rPr>
                <w:sz w:val="24"/>
                <w:szCs w:val="24"/>
              </w:rPr>
            </w:pPr>
            <w:r w:rsidRPr="00E747D4">
              <w:rPr>
                <w:sz w:val="24"/>
                <w:szCs w:val="24"/>
              </w:rPr>
              <w:t>1.0</w:t>
            </w:r>
          </w:p>
        </w:tc>
        <w:tc>
          <w:tcPr>
            <w:tcW w:w="2060" w:type="dxa"/>
          </w:tcPr>
          <w:p w14:paraId="607F07AD" w14:textId="77777777" w:rsidR="003D0C19" w:rsidRPr="00E747D4" w:rsidRDefault="003D0C19" w:rsidP="00D57A58">
            <w:pPr>
              <w:ind w:firstLine="0"/>
              <w:rPr>
                <w:sz w:val="24"/>
                <w:szCs w:val="24"/>
              </w:rPr>
            </w:pPr>
            <w:r w:rsidRPr="00E747D4">
              <w:rPr>
                <w:sz w:val="24"/>
                <w:szCs w:val="24"/>
              </w:rPr>
              <w:t>60 – 64.99%</w:t>
            </w:r>
          </w:p>
        </w:tc>
        <w:tc>
          <w:tcPr>
            <w:tcW w:w="2160" w:type="dxa"/>
          </w:tcPr>
          <w:p w14:paraId="04566DDD" w14:textId="77777777" w:rsidR="003D0C19" w:rsidRPr="00E747D4" w:rsidRDefault="003D0C19" w:rsidP="00D57A58">
            <w:pPr>
              <w:ind w:firstLine="0"/>
              <w:rPr>
                <w:sz w:val="24"/>
                <w:szCs w:val="24"/>
              </w:rPr>
            </w:pPr>
            <w:r w:rsidRPr="00E747D4">
              <w:rPr>
                <w:sz w:val="24"/>
                <w:szCs w:val="24"/>
              </w:rPr>
              <w:t>300 – 324.99 points</w:t>
            </w:r>
          </w:p>
        </w:tc>
        <w:tc>
          <w:tcPr>
            <w:tcW w:w="5760" w:type="dxa"/>
            <w:vMerge/>
          </w:tcPr>
          <w:p w14:paraId="02C16DFD" w14:textId="77777777" w:rsidR="003D0C19" w:rsidRPr="00E747D4" w:rsidRDefault="003D0C19" w:rsidP="00D57A58">
            <w:pPr>
              <w:rPr>
                <w:sz w:val="24"/>
                <w:szCs w:val="24"/>
              </w:rPr>
            </w:pPr>
          </w:p>
        </w:tc>
      </w:tr>
      <w:tr w:rsidR="003D0C19" w:rsidRPr="00E747D4" w14:paraId="13C45A2F" w14:textId="77777777" w:rsidTr="00D57A58">
        <w:tc>
          <w:tcPr>
            <w:tcW w:w="640" w:type="dxa"/>
          </w:tcPr>
          <w:p w14:paraId="47D42048" w14:textId="77777777" w:rsidR="003D0C19" w:rsidRPr="00E747D4" w:rsidRDefault="003D0C19" w:rsidP="00D57A58">
            <w:pPr>
              <w:ind w:firstLine="0"/>
              <w:rPr>
                <w:sz w:val="24"/>
                <w:szCs w:val="24"/>
              </w:rPr>
            </w:pPr>
            <w:r w:rsidRPr="00E747D4">
              <w:rPr>
                <w:sz w:val="24"/>
                <w:szCs w:val="24"/>
              </w:rPr>
              <w:t>0.0</w:t>
            </w:r>
          </w:p>
        </w:tc>
        <w:tc>
          <w:tcPr>
            <w:tcW w:w="2060" w:type="dxa"/>
          </w:tcPr>
          <w:p w14:paraId="2FE73922" w14:textId="77777777" w:rsidR="003D0C19" w:rsidRPr="00E747D4" w:rsidRDefault="003D0C19" w:rsidP="00D57A58">
            <w:pPr>
              <w:ind w:firstLine="0"/>
              <w:rPr>
                <w:sz w:val="24"/>
                <w:szCs w:val="24"/>
              </w:rPr>
            </w:pPr>
            <w:r w:rsidRPr="00E747D4">
              <w:rPr>
                <w:sz w:val="24"/>
                <w:szCs w:val="24"/>
              </w:rPr>
              <w:t>59.99% and below</w:t>
            </w:r>
          </w:p>
        </w:tc>
        <w:tc>
          <w:tcPr>
            <w:tcW w:w="2160" w:type="dxa"/>
          </w:tcPr>
          <w:p w14:paraId="5487920F" w14:textId="77777777" w:rsidR="003D0C19" w:rsidRPr="00E747D4" w:rsidRDefault="003D0C19" w:rsidP="00D57A58">
            <w:pPr>
              <w:ind w:firstLine="0"/>
              <w:rPr>
                <w:sz w:val="24"/>
                <w:szCs w:val="24"/>
              </w:rPr>
            </w:pPr>
            <w:r w:rsidRPr="00E747D4">
              <w:rPr>
                <w:sz w:val="24"/>
                <w:szCs w:val="24"/>
              </w:rPr>
              <w:t>0 – 299.99 points</w:t>
            </w:r>
          </w:p>
        </w:tc>
        <w:tc>
          <w:tcPr>
            <w:tcW w:w="5760" w:type="dxa"/>
            <w:vMerge/>
          </w:tcPr>
          <w:p w14:paraId="6FFB38F1" w14:textId="77777777" w:rsidR="003D0C19" w:rsidRPr="00E747D4" w:rsidRDefault="003D0C19" w:rsidP="00D57A58">
            <w:pPr>
              <w:rPr>
                <w:sz w:val="24"/>
                <w:szCs w:val="24"/>
              </w:rPr>
            </w:pPr>
          </w:p>
        </w:tc>
      </w:tr>
    </w:tbl>
    <w:p w14:paraId="13F3A47B" w14:textId="77777777" w:rsidR="00A777CD" w:rsidRPr="00A86C4A" w:rsidRDefault="00A777CD" w:rsidP="00A777CD">
      <w:pPr>
        <w:pStyle w:val="Heading2"/>
        <w:rPr>
          <w:b/>
          <w:bCs/>
          <w:color w:val="134163" w:themeColor="accent6" w:themeShade="80"/>
          <w:sz w:val="28"/>
          <w:szCs w:val="28"/>
          <w:u w:val="single"/>
        </w:rPr>
      </w:pPr>
      <w:r w:rsidRPr="00A86C4A">
        <w:rPr>
          <w:b/>
          <w:bCs/>
          <w:color w:val="134163" w:themeColor="accent6" w:themeShade="80"/>
          <w:sz w:val="28"/>
          <w:szCs w:val="28"/>
          <w:u w:val="single"/>
        </w:rPr>
        <w:t>Grading Disputes:</w:t>
      </w:r>
    </w:p>
    <w:p w14:paraId="04F9ABAC" w14:textId="476CF617" w:rsidR="00A777CD" w:rsidRPr="00445364" w:rsidRDefault="00A777CD" w:rsidP="00A777CD">
      <w:pPr>
        <w:ind w:firstLine="0"/>
        <w:rPr>
          <w:sz w:val="24"/>
          <w:szCs w:val="24"/>
        </w:rPr>
      </w:pPr>
      <w:r w:rsidRPr="00067A37">
        <w:rPr>
          <w:sz w:val="24"/>
          <w:szCs w:val="24"/>
        </w:rPr>
        <w:t>If a student disagrees with a grade, please email a justification for challenging the grade within one week following the return of the assignment/exam. We will then review this request. A student who finds a grading error (i.e., an addition error in total points, grade entry error, etc.) does not need to complete a written justification and should instead email me as soon as possible to correct the mistake.</w:t>
      </w:r>
      <w:r w:rsidRPr="00CA772D">
        <w:t xml:space="preserve"> </w:t>
      </w:r>
    </w:p>
    <w:p w14:paraId="2C808D66" w14:textId="0B46620F" w:rsidR="00A744D1" w:rsidRPr="00F019B4" w:rsidRDefault="00A744D1" w:rsidP="00A744D1">
      <w:pPr>
        <w:pStyle w:val="Heading2"/>
        <w:rPr>
          <w:b/>
          <w:bCs/>
          <w:color w:val="134163" w:themeColor="accent6" w:themeShade="80"/>
          <w:sz w:val="28"/>
          <w:szCs w:val="28"/>
          <w:u w:val="single"/>
        </w:rPr>
      </w:pPr>
      <w:r w:rsidRPr="00A744D1">
        <w:rPr>
          <w:b/>
          <w:bCs/>
          <w:color w:val="134163" w:themeColor="accent6" w:themeShade="80"/>
          <w:sz w:val="28"/>
          <w:szCs w:val="28"/>
          <w:u w:val="single"/>
        </w:rPr>
        <w:t>Important Scheduling Note (Please Read Carefully)</w:t>
      </w:r>
      <w:r w:rsidR="00625423">
        <w:rPr>
          <w:rFonts w:hint="eastAsia"/>
          <w:b/>
          <w:bCs/>
          <w:color w:val="134163" w:themeColor="accent6" w:themeShade="80"/>
          <w:sz w:val="28"/>
          <w:szCs w:val="28"/>
          <w:u w:val="single"/>
        </w:rPr>
        <w:t>:</w:t>
      </w:r>
    </w:p>
    <w:p w14:paraId="37A9A7DA" w14:textId="700754DD" w:rsidR="00A744D1" w:rsidRDefault="00502FB6" w:rsidP="00D674E1">
      <w:pPr>
        <w:pStyle w:val="p1"/>
        <w:rPr>
          <w:rFonts w:asciiTheme="minorHAnsi" w:hAnsiTheme="minorHAnsi" w:cstheme="minorHAnsi"/>
          <w:sz w:val="24"/>
          <w:szCs w:val="24"/>
        </w:rPr>
      </w:pPr>
      <w:r w:rsidRPr="00CA1DC7">
        <w:rPr>
          <w:rFonts w:asciiTheme="minorHAnsi" w:hAnsiTheme="minorHAnsi" w:cstheme="minorHAnsi"/>
          <w:sz w:val="24"/>
          <w:szCs w:val="24"/>
        </w:rPr>
        <w:t>Please do not wait until the final days of each week to complete all readings, discussions, activities, papers, and exams at once. Compressing multiple assignments into a short period of time often results in</w:t>
      </w:r>
      <w:r w:rsidR="00D674E1" w:rsidRPr="00CA1DC7">
        <w:rPr>
          <w:rFonts w:asciiTheme="minorHAnsi" w:hAnsiTheme="minorHAnsi" w:cstheme="minorHAnsi" w:hint="eastAsia"/>
          <w:sz w:val="24"/>
          <w:szCs w:val="24"/>
        </w:rPr>
        <w:t xml:space="preserve"> l</w:t>
      </w:r>
      <w:r w:rsidR="00D674E1" w:rsidRPr="00CA1DC7">
        <w:rPr>
          <w:rFonts w:asciiTheme="minorHAnsi" w:hAnsiTheme="minorHAnsi" w:cstheme="minorHAnsi"/>
          <w:sz w:val="24"/>
          <w:szCs w:val="24"/>
        </w:rPr>
        <w:t xml:space="preserve">ower exam </w:t>
      </w:r>
      <w:r w:rsidR="00D674E1" w:rsidRPr="00CA1DC7">
        <w:rPr>
          <w:rFonts w:asciiTheme="minorHAnsi" w:hAnsiTheme="minorHAnsi" w:cstheme="minorHAnsi"/>
          <w:sz w:val="24"/>
          <w:szCs w:val="24"/>
        </w:rPr>
        <w:lastRenderedPageBreak/>
        <w:t>performance</w:t>
      </w:r>
      <w:r w:rsidR="00D674E1" w:rsidRPr="00CA1DC7">
        <w:rPr>
          <w:rFonts w:asciiTheme="minorHAnsi" w:hAnsiTheme="minorHAnsi" w:cstheme="minorHAnsi" w:hint="eastAsia"/>
          <w:sz w:val="24"/>
          <w:szCs w:val="24"/>
        </w:rPr>
        <w:t>, r</w:t>
      </w:r>
      <w:r w:rsidR="00D674E1" w:rsidRPr="00CA1DC7">
        <w:rPr>
          <w:rFonts w:asciiTheme="minorHAnsi" w:hAnsiTheme="minorHAnsi" w:cstheme="minorHAnsi"/>
          <w:sz w:val="24"/>
          <w:szCs w:val="24"/>
        </w:rPr>
        <w:t>educed quality of written work</w:t>
      </w:r>
      <w:r w:rsidR="00D674E1" w:rsidRPr="00CA1DC7">
        <w:rPr>
          <w:rFonts w:asciiTheme="minorHAnsi" w:hAnsiTheme="minorHAnsi" w:cstheme="minorHAnsi" w:hint="eastAsia"/>
          <w:sz w:val="24"/>
          <w:szCs w:val="24"/>
        </w:rPr>
        <w:t>, i</w:t>
      </w:r>
      <w:r w:rsidR="00D674E1" w:rsidRPr="00CA1DC7">
        <w:rPr>
          <w:rFonts w:asciiTheme="minorHAnsi" w:hAnsiTheme="minorHAnsi" w:cstheme="minorHAnsi"/>
          <w:sz w:val="24"/>
          <w:szCs w:val="24"/>
        </w:rPr>
        <w:t>ncreased stress</w:t>
      </w:r>
      <w:r w:rsidR="00D674E1" w:rsidRPr="00CA1DC7">
        <w:rPr>
          <w:rFonts w:asciiTheme="minorHAnsi" w:hAnsiTheme="minorHAnsi" w:cstheme="minorHAnsi" w:hint="eastAsia"/>
          <w:sz w:val="24"/>
          <w:szCs w:val="24"/>
        </w:rPr>
        <w:t>, t</w:t>
      </w:r>
      <w:r w:rsidR="00D674E1" w:rsidRPr="00CA1DC7">
        <w:rPr>
          <w:rFonts w:asciiTheme="minorHAnsi" w:hAnsiTheme="minorHAnsi" w:cstheme="minorHAnsi"/>
          <w:sz w:val="24"/>
          <w:szCs w:val="24"/>
        </w:rPr>
        <w:t>echnical submission issues</w:t>
      </w:r>
      <w:r w:rsidR="00D674E1" w:rsidRPr="00CA1DC7">
        <w:rPr>
          <w:rFonts w:asciiTheme="minorHAnsi" w:hAnsiTheme="minorHAnsi" w:cstheme="minorHAnsi" w:hint="eastAsia"/>
          <w:sz w:val="24"/>
          <w:szCs w:val="24"/>
        </w:rPr>
        <w:t xml:space="preserve">. </w:t>
      </w:r>
      <w:r w:rsidR="00D674E1" w:rsidRPr="00CA1DC7">
        <w:rPr>
          <w:rFonts w:asciiTheme="minorHAnsi" w:hAnsiTheme="minorHAnsi" w:cstheme="minorHAnsi"/>
          <w:sz w:val="24"/>
          <w:szCs w:val="24"/>
        </w:rPr>
        <w:t>I</w:t>
      </w:r>
      <w:r w:rsidR="00D674E1" w:rsidRPr="00CA1DC7">
        <w:rPr>
          <w:rFonts w:asciiTheme="minorHAnsi" w:hAnsiTheme="minorHAnsi" w:cstheme="minorHAnsi" w:hint="eastAsia"/>
          <w:sz w:val="24"/>
          <w:szCs w:val="24"/>
        </w:rPr>
        <w:t xml:space="preserve"> highly recommend you: b</w:t>
      </w:r>
      <w:r w:rsidR="00D674E1" w:rsidRPr="00CA1DC7">
        <w:rPr>
          <w:rFonts w:asciiTheme="minorHAnsi" w:hAnsiTheme="minorHAnsi" w:cstheme="minorHAnsi"/>
          <w:sz w:val="24"/>
          <w:szCs w:val="24"/>
        </w:rPr>
        <w:t>egin readings early in the week</w:t>
      </w:r>
      <w:r w:rsidR="00D674E1" w:rsidRPr="00CA1DC7">
        <w:rPr>
          <w:rFonts w:asciiTheme="minorHAnsi" w:hAnsiTheme="minorHAnsi" w:cstheme="minorHAnsi" w:hint="eastAsia"/>
          <w:sz w:val="24"/>
          <w:szCs w:val="24"/>
        </w:rPr>
        <w:t>, w</w:t>
      </w:r>
      <w:r w:rsidR="00D674E1" w:rsidRPr="00CA1DC7">
        <w:rPr>
          <w:rFonts w:asciiTheme="minorHAnsi" w:hAnsiTheme="minorHAnsi" w:cstheme="minorHAnsi"/>
          <w:sz w:val="24"/>
          <w:szCs w:val="24"/>
        </w:rPr>
        <w:t xml:space="preserve">ork on </w:t>
      </w:r>
      <w:r w:rsidR="000828B5">
        <w:rPr>
          <w:rFonts w:asciiTheme="minorHAnsi" w:hAnsiTheme="minorHAnsi" w:cstheme="minorHAnsi" w:hint="eastAsia"/>
          <w:sz w:val="24"/>
          <w:szCs w:val="24"/>
        </w:rPr>
        <w:t>activities/</w:t>
      </w:r>
      <w:r w:rsidR="00D674E1" w:rsidRPr="00CA1DC7">
        <w:rPr>
          <w:rFonts w:asciiTheme="minorHAnsi" w:hAnsiTheme="minorHAnsi" w:cstheme="minorHAnsi"/>
          <w:sz w:val="24"/>
          <w:szCs w:val="24"/>
        </w:rPr>
        <w:t>papers gradually over multiple days</w:t>
      </w:r>
      <w:r w:rsidR="00D674E1" w:rsidRPr="00CA1DC7">
        <w:rPr>
          <w:rFonts w:asciiTheme="minorHAnsi" w:hAnsiTheme="minorHAnsi" w:cstheme="minorHAnsi" w:hint="eastAsia"/>
          <w:sz w:val="24"/>
          <w:szCs w:val="24"/>
        </w:rPr>
        <w:t>, c</w:t>
      </w:r>
      <w:r w:rsidR="00D674E1" w:rsidRPr="00CA1DC7">
        <w:rPr>
          <w:rFonts w:asciiTheme="minorHAnsi" w:hAnsiTheme="minorHAnsi" w:cstheme="minorHAnsi"/>
          <w:sz w:val="24"/>
          <w:szCs w:val="24"/>
        </w:rPr>
        <w:t>omplete discussions soon after lecture content</w:t>
      </w:r>
      <w:r w:rsidR="00D674E1" w:rsidRPr="00CA1DC7">
        <w:rPr>
          <w:rFonts w:asciiTheme="minorHAnsi" w:hAnsiTheme="minorHAnsi" w:cstheme="minorHAnsi" w:hint="eastAsia"/>
          <w:sz w:val="24"/>
          <w:szCs w:val="24"/>
        </w:rPr>
        <w:t>, a</w:t>
      </w:r>
      <w:r w:rsidR="00D674E1" w:rsidRPr="00CA1DC7">
        <w:rPr>
          <w:rFonts w:asciiTheme="minorHAnsi" w:hAnsiTheme="minorHAnsi" w:cstheme="minorHAnsi"/>
          <w:sz w:val="24"/>
          <w:szCs w:val="24"/>
        </w:rPr>
        <w:t>void stacking exams and assignments on the same day</w:t>
      </w:r>
      <w:r w:rsidR="00CA1DC7">
        <w:rPr>
          <w:rFonts w:asciiTheme="minorHAnsi" w:hAnsiTheme="minorHAnsi" w:cstheme="minorHAnsi" w:hint="eastAsia"/>
          <w:sz w:val="24"/>
          <w:szCs w:val="24"/>
        </w:rPr>
        <w:t xml:space="preserve">. </w:t>
      </w:r>
      <w:r w:rsidR="00D674E1" w:rsidRPr="00CA1DC7">
        <w:rPr>
          <w:rFonts w:asciiTheme="minorHAnsi" w:hAnsiTheme="minorHAnsi" w:cstheme="minorHAnsi"/>
          <w:sz w:val="24"/>
          <w:szCs w:val="24"/>
        </w:rPr>
        <w:t>Staying on pace with the weekly schedule is essential</w:t>
      </w:r>
      <w:r w:rsidR="00D674E1" w:rsidRPr="00CA1DC7">
        <w:rPr>
          <w:rFonts w:asciiTheme="minorHAnsi" w:hAnsiTheme="minorHAnsi" w:cstheme="minorHAnsi" w:hint="eastAsia"/>
          <w:sz w:val="24"/>
          <w:szCs w:val="24"/>
        </w:rPr>
        <w:t>, and t</w:t>
      </w:r>
      <w:r w:rsidR="00D674E1" w:rsidRPr="00CA1DC7">
        <w:rPr>
          <w:rFonts w:asciiTheme="minorHAnsi" w:hAnsiTheme="minorHAnsi" w:cstheme="minorHAnsi"/>
          <w:sz w:val="24"/>
          <w:szCs w:val="24"/>
        </w:rPr>
        <w:t>ime management will significantly impact your performance in this course.</w:t>
      </w:r>
      <w:r w:rsidR="00FE6FAE">
        <w:rPr>
          <w:rFonts w:asciiTheme="minorHAnsi" w:hAnsiTheme="minorHAnsi" w:cstheme="minorHAnsi" w:hint="eastAsia"/>
          <w:sz w:val="24"/>
          <w:szCs w:val="24"/>
        </w:rPr>
        <w:t xml:space="preserve"> </w:t>
      </w:r>
      <w:r w:rsidR="00A777CD" w:rsidRPr="00A777CD">
        <w:rPr>
          <w:rFonts w:asciiTheme="minorHAnsi" w:hAnsiTheme="minorHAnsi" w:cstheme="minorHAnsi"/>
          <w:sz w:val="24"/>
          <w:szCs w:val="24"/>
        </w:rPr>
        <w:t xml:space="preserve">If you are still reading the syllabus: email Bing some cute pictures of your pet(s), or your friends’ pets, by </w:t>
      </w:r>
      <w:r w:rsidR="00DE5DC0">
        <w:rPr>
          <w:rFonts w:asciiTheme="minorHAnsi" w:hAnsiTheme="minorHAnsi" w:cstheme="minorHAnsi" w:hint="eastAsia"/>
          <w:sz w:val="24"/>
          <w:szCs w:val="24"/>
        </w:rPr>
        <w:t>Monday</w:t>
      </w:r>
      <w:r w:rsidR="00A777CD" w:rsidRPr="00A777CD">
        <w:rPr>
          <w:rFonts w:asciiTheme="minorHAnsi" w:hAnsiTheme="minorHAnsi" w:cstheme="minorHAnsi"/>
          <w:sz w:val="24"/>
          <w:szCs w:val="24"/>
        </w:rPr>
        <w:t xml:space="preserve"> 0</w:t>
      </w:r>
      <w:r w:rsidR="00DE5DC0">
        <w:rPr>
          <w:rFonts w:asciiTheme="minorHAnsi" w:hAnsiTheme="minorHAnsi" w:cstheme="minorHAnsi" w:hint="eastAsia"/>
          <w:sz w:val="24"/>
          <w:szCs w:val="24"/>
        </w:rPr>
        <w:t>6</w:t>
      </w:r>
      <w:r w:rsidR="00A777CD" w:rsidRPr="00A777CD">
        <w:rPr>
          <w:rFonts w:asciiTheme="minorHAnsi" w:hAnsiTheme="minorHAnsi" w:cstheme="minorHAnsi"/>
          <w:sz w:val="24"/>
          <w:szCs w:val="24"/>
        </w:rPr>
        <w:t>/</w:t>
      </w:r>
      <w:r w:rsidR="00DE5DC0">
        <w:rPr>
          <w:rFonts w:asciiTheme="minorHAnsi" w:hAnsiTheme="minorHAnsi" w:cstheme="minorHAnsi" w:hint="eastAsia"/>
          <w:sz w:val="24"/>
          <w:szCs w:val="24"/>
        </w:rPr>
        <w:t>22</w:t>
      </w:r>
      <w:r w:rsidR="00A777CD" w:rsidRPr="00A777CD">
        <w:rPr>
          <w:rFonts w:asciiTheme="minorHAnsi" w:hAnsiTheme="minorHAnsi" w:cstheme="minorHAnsi"/>
          <w:sz w:val="24"/>
          <w:szCs w:val="24"/>
        </w:rPr>
        <w:t>/26 at 11:59 PM to receive 2.5 extra credit points (0.5%) added to your final grade.</w:t>
      </w:r>
    </w:p>
    <w:p w14:paraId="55E86534" w14:textId="31D5FB79" w:rsidR="00D368C3" w:rsidRPr="00A86C4A" w:rsidRDefault="00D368C3" w:rsidP="00A86C4A">
      <w:pPr>
        <w:pStyle w:val="Heading2"/>
        <w:rPr>
          <w:b/>
          <w:bCs/>
          <w:color w:val="134163" w:themeColor="accent6" w:themeShade="80"/>
          <w:sz w:val="28"/>
          <w:szCs w:val="28"/>
          <w:u w:val="single"/>
        </w:rPr>
      </w:pPr>
      <w:r w:rsidRPr="00A86C4A">
        <w:rPr>
          <w:b/>
          <w:bCs/>
          <w:color w:val="134163" w:themeColor="accent6" w:themeShade="80"/>
          <w:sz w:val="28"/>
          <w:szCs w:val="28"/>
          <w:u w:val="single"/>
        </w:rPr>
        <w:t>Academic Misconduct</w:t>
      </w:r>
      <w:r w:rsidRPr="00A86C4A">
        <w:rPr>
          <w:rFonts w:hint="eastAsia"/>
          <w:b/>
          <w:bCs/>
          <w:color w:val="134163" w:themeColor="accent6" w:themeShade="80"/>
          <w:sz w:val="28"/>
          <w:szCs w:val="28"/>
          <w:u w:val="single"/>
        </w:rPr>
        <w:t>:</w:t>
      </w:r>
    </w:p>
    <w:p w14:paraId="2F803F7F" w14:textId="4A7FF99E" w:rsidR="006447AB" w:rsidRPr="00067A37" w:rsidRDefault="00D368C3" w:rsidP="00F019B4">
      <w:pPr>
        <w:ind w:firstLine="0"/>
        <w:rPr>
          <w:sz w:val="24"/>
          <w:szCs w:val="24"/>
        </w:rPr>
      </w:pPr>
      <w:r w:rsidRPr="00067A37">
        <w:rPr>
          <w:sz w:val="24"/>
          <w:szCs w:val="24"/>
        </w:rPr>
        <w:t>Any form of cheating or plagiarism, which includes any form of using, completing, or submitting someone else’s work or letting them use, complete, or submit yours is unacceptable</w:t>
      </w:r>
      <w:r w:rsidR="00F019B4" w:rsidRPr="00067A37">
        <w:rPr>
          <w:sz w:val="24"/>
          <w:szCs w:val="24"/>
        </w:rPr>
        <w:t>.</w:t>
      </w:r>
      <w:r w:rsidR="00285041" w:rsidRPr="00067A37">
        <w:rPr>
          <w:sz w:val="24"/>
          <w:szCs w:val="24"/>
        </w:rPr>
        <w:t xml:space="preserve"> </w:t>
      </w:r>
      <w:r w:rsidR="00F019B4" w:rsidRPr="00067A37">
        <w:rPr>
          <w:sz w:val="24"/>
          <w:szCs w:val="24"/>
        </w:rPr>
        <w:t xml:space="preserve">You are not allowed to use any artificial intelligence (AI) tools, such as ChatGPT, chatbots, text generators, paraphrasers, to complete any part of your assignments. Using AI tools is considered a form of academic dishonesty. </w:t>
      </w:r>
      <w:r w:rsidRPr="00067A37">
        <w:rPr>
          <w:b/>
          <w:bCs/>
          <w:sz w:val="24"/>
          <w:szCs w:val="24"/>
        </w:rPr>
        <w:t>If any form of academic dishonesty, including cheating</w:t>
      </w:r>
      <w:r w:rsidR="001D5584" w:rsidRPr="00067A37">
        <w:rPr>
          <w:rFonts w:hint="eastAsia"/>
          <w:b/>
          <w:bCs/>
          <w:sz w:val="24"/>
          <w:szCs w:val="24"/>
        </w:rPr>
        <w:t xml:space="preserve">, </w:t>
      </w:r>
      <w:r w:rsidRPr="00067A37">
        <w:rPr>
          <w:b/>
          <w:bCs/>
          <w:sz w:val="24"/>
          <w:szCs w:val="24"/>
        </w:rPr>
        <w:t xml:space="preserve">plagiarism, </w:t>
      </w:r>
      <w:r w:rsidR="001D5584" w:rsidRPr="00067A37">
        <w:rPr>
          <w:rFonts w:hint="eastAsia"/>
          <w:b/>
          <w:bCs/>
          <w:sz w:val="24"/>
          <w:szCs w:val="24"/>
        </w:rPr>
        <w:t xml:space="preserve">or AI using, </w:t>
      </w:r>
      <w:r w:rsidRPr="00067A37">
        <w:rPr>
          <w:b/>
          <w:bCs/>
          <w:sz w:val="24"/>
          <w:szCs w:val="24"/>
        </w:rPr>
        <w:t>are discovered, you will receive a zero (0) on the assignment and an Academic Dishonesty Report will be filed with the Dean of Students Office.</w:t>
      </w:r>
      <w:r w:rsidRPr="00067A37">
        <w:rPr>
          <w:sz w:val="24"/>
          <w:szCs w:val="24"/>
        </w:rPr>
        <w:t xml:space="preserve"> Additional penalties may be imposed under repeated offenses, including a zero (0) in the course. There are no exceptions for ignorance of what is considered academic dishonesty, so please become familiar with university policies. Please visit this page from the Dean of Students Office to learn more about academic integrity, academic dishonesty, and helpful resources for preventing violations of the academic integrity policies (</w:t>
      </w:r>
      <w:hyperlink r:id="rId14" w:history="1">
        <w:r w:rsidR="006447AB" w:rsidRPr="00067A37">
          <w:rPr>
            <w:rStyle w:val="Hyperlink"/>
            <w:sz w:val="24"/>
            <w:szCs w:val="24"/>
          </w:rPr>
          <w:t>https://www.deanofstudents.msu.edu/academic-integrity</w:t>
        </w:r>
      </w:hyperlink>
      <w:r w:rsidRPr="00067A37">
        <w:rPr>
          <w:sz w:val="24"/>
          <w:szCs w:val="24"/>
        </w:rPr>
        <w:t>).</w:t>
      </w:r>
    </w:p>
    <w:p w14:paraId="3D1587DA" w14:textId="792A0979" w:rsidR="006C497A" w:rsidRPr="00882B7A" w:rsidRDefault="00D368C3" w:rsidP="00EE0430">
      <w:pPr>
        <w:ind w:firstLine="0"/>
        <w:rPr>
          <w:sz w:val="24"/>
          <w:szCs w:val="24"/>
        </w:rPr>
      </w:pPr>
      <w:r w:rsidRPr="00067A37">
        <w:rPr>
          <w:sz w:val="24"/>
          <w:szCs w:val="24"/>
        </w:rPr>
        <w:t>Both students and faculty must be dedicated to the integrity of the academic environment per MSU’s Student Rights</w:t>
      </w:r>
      <w:r w:rsidR="006447AB" w:rsidRPr="00067A37">
        <w:rPr>
          <w:sz w:val="24"/>
          <w:szCs w:val="24"/>
        </w:rPr>
        <w:t xml:space="preserve"> </w:t>
      </w:r>
      <w:r w:rsidRPr="00067A37">
        <w:rPr>
          <w:sz w:val="24"/>
          <w:szCs w:val="24"/>
        </w:rPr>
        <w:t>and Responsibilities and the Spartan Code of Honor. In addition, the Psychology Department adheres to General</w:t>
      </w:r>
      <w:r w:rsidR="006447AB" w:rsidRPr="00067A37">
        <w:rPr>
          <w:sz w:val="24"/>
          <w:szCs w:val="24"/>
        </w:rPr>
        <w:t xml:space="preserve"> </w:t>
      </w:r>
      <w:r w:rsidRPr="00067A37">
        <w:rPr>
          <w:sz w:val="24"/>
          <w:szCs w:val="24"/>
        </w:rPr>
        <w:t>Student Regulations 1.0, Protection of Scholarship and Grades; the all-University Policy on Integrity of Scholarship and Grades; and Ordinance 17.00, Examinations.</w:t>
      </w:r>
      <w:r w:rsidR="00445364">
        <w:rPr>
          <w:rFonts w:hint="eastAsia"/>
          <w:sz w:val="24"/>
          <w:szCs w:val="24"/>
        </w:rPr>
        <w:t xml:space="preserve"> </w:t>
      </w:r>
    </w:p>
    <w:p w14:paraId="06AEF3CD" w14:textId="745B697A" w:rsidR="00D368C3" w:rsidRPr="00A86C4A" w:rsidRDefault="00D368C3" w:rsidP="00A86C4A">
      <w:pPr>
        <w:pStyle w:val="Heading2"/>
        <w:rPr>
          <w:b/>
          <w:bCs/>
          <w:color w:val="134163" w:themeColor="accent6" w:themeShade="80"/>
          <w:sz w:val="28"/>
          <w:szCs w:val="28"/>
          <w:u w:val="single"/>
        </w:rPr>
      </w:pPr>
      <w:r w:rsidRPr="00A86C4A">
        <w:rPr>
          <w:b/>
          <w:bCs/>
          <w:color w:val="134163" w:themeColor="accent6" w:themeShade="80"/>
          <w:sz w:val="28"/>
          <w:szCs w:val="28"/>
          <w:u w:val="single"/>
        </w:rPr>
        <w:t>Civility (Non-Academic Misconduct):</w:t>
      </w:r>
    </w:p>
    <w:p w14:paraId="74A64783" w14:textId="4FEB585D" w:rsidR="00590611" w:rsidRPr="00067A37" w:rsidRDefault="00D368C3" w:rsidP="00A850B2">
      <w:pPr>
        <w:ind w:firstLine="0"/>
        <w:rPr>
          <w:sz w:val="24"/>
          <w:szCs w:val="24"/>
        </w:rPr>
      </w:pPr>
      <w:r w:rsidRPr="00067A37">
        <w:rPr>
          <w:sz w:val="24"/>
          <w:szCs w:val="24"/>
        </w:rPr>
        <w:t>Developing a successful online learning space requires extra attention to the way</w:t>
      </w:r>
      <w:r w:rsidR="00590611" w:rsidRPr="00067A37">
        <w:rPr>
          <w:sz w:val="24"/>
          <w:szCs w:val="24"/>
        </w:rPr>
        <w:t xml:space="preserve"> </w:t>
      </w:r>
      <w:r w:rsidRPr="00067A37">
        <w:rPr>
          <w:sz w:val="24"/>
          <w:szCs w:val="24"/>
        </w:rPr>
        <w:t>we engage each other. Our actions affect everyone in our community. Learning about human behavior may offer the opportunity to challenge and explore our own beliefs and we may find ourselves challenging other people’s beliefs as well. Please remember that everyone is going to move through this material in their own way and from the lens of their own experiences, and if you challenge your classmates make sure it is with the goal of enhancing each other’s learning.</w:t>
      </w:r>
    </w:p>
    <w:p w14:paraId="1A1067B4" w14:textId="2A1252DE" w:rsidR="00D368C3" w:rsidRPr="00A86C4A" w:rsidRDefault="00D368C3" w:rsidP="00A86C4A">
      <w:pPr>
        <w:pStyle w:val="Heading2"/>
        <w:rPr>
          <w:b/>
          <w:bCs/>
          <w:color w:val="134163" w:themeColor="accent6" w:themeShade="80"/>
          <w:sz w:val="28"/>
          <w:szCs w:val="28"/>
          <w:u w:val="single"/>
        </w:rPr>
      </w:pPr>
      <w:r w:rsidRPr="00A86C4A">
        <w:rPr>
          <w:b/>
          <w:bCs/>
          <w:color w:val="134163" w:themeColor="accent6" w:themeShade="80"/>
          <w:sz w:val="28"/>
          <w:szCs w:val="28"/>
          <w:u w:val="single"/>
        </w:rPr>
        <w:t>Limits to Confidentiality</w:t>
      </w:r>
      <w:r w:rsidR="00590611" w:rsidRPr="00A86C4A">
        <w:rPr>
          <w:b/>
          <w:bCs/>
          <w:color w:val="134163" w:themeColor="accent6" w:themeShade="80"/>
          <w:sz w:val="28"/>
          <w:szCs w:val="28"/>
          <w:u w:val="single"/>
        </w:rPr>
        <w:t>:</w:t>
      </w:r>
    </w:p>
    <w:p w14:paraId="0267340B" w14:textId="3E5E817E" w:rsidR="00D368C3" w:rsidRPr="00067A37" w:rsidRDefault="00D368C3" w:rsidP="00EE0430">
      <w:pPr>
        <w:ind w:firstLine="0"/>
        <w:rPr>
          <w:sz w:val="24"/>
          <w:szCs w:val="24"/>
        </w:rPr>
      </w:pPr>
      <w:r w:rsidRPr="00067A37">
        <w:rPr>
          <w:rFonts w:hint="eastAsia"/>
          <w:sz w:val="24"/>
          <w:szCs w:val="24"/>
        </w:rPr>
        <w:t>Please note that the instructor of this course is a mandatory reporter. That means they are re</w:t>
      </w:r>
      <w:r w:rsidRPr="00067A37">
        <w:rPr>
          <w:sz w:val="24"/>
          <w:szCs w:val="24"/>
        </w:rPr>
        <w:t>q</w:t>
      </w:r>
      <w:r w:rsidRPr="00067A37">
        <w:rPr>
          <w:rFonts w:hint="eastAsia"/>
          <w:sz w:val="24"/>
          <w:szCs w:val="24"/>
        </w:rPr>
        <w:t>uired to report all incidents of relationship violence and sexual misconduct that involve students, faculty, or staff, occurred at a University-sponsored event,</w:t>
      </w:r>
      <w:r w:rsidRPr="00067A37">
        <w:rPr>
          <w:sz w:val="24"/>
          <w:szCs w:val="24"/>
        </w:rPr>
        <w:t xml:space="preserve"> or occurred on University property, and even if these are reported in course materials. Therefore, if you share such an experience with one of us, we will be required to share your name and the details of the disclosure to the Office of Inclusion and Equity (OIE) and MSU Police:</w:t>
      </w:r>
    </w:p>
    <w:p w14:paraId="417FB62E" w14:textId="33E666D6" w:rsidR="00590611" w:rsidRPr="00067A37" w:rsidRDefault="00590611" w:rsidP="00590611">
      <w:pPr>
        <w:pStyle w:val="ListParagraph"/>
        <w:numPr>
          <w:ilvl w:val="0"/>
          <w:numId w:val="4"/>
        </w:numPr>
        <w:rPr>
          <w:i/>
          <w:iCs/>
          <w:sz w:val="24"/>
          <w:szCs w:val="24"/>
        </w:rPr>
      </w:pPr>
      <w:r w:rsidRPr="00067A37">
        <w:rPr>
          <w:i/>
          <w:iCs/>
          <w:sz w:val="24"/>
          <w:szCs w:val="24"/>
        </w:rPr>
        <w:t>S</w:t>
      </w:r>
      <w:r w:rsidR="00D368C3" w:rsidRPr="00067A37">
        <w:rPr>
          <w:i/>
          <w:iCs/>
          <w:sz w:val="24"/>
          <w:szCs w:val="24"/>
        </w:rPr>
        <w:t xml:space="preserve">uspected child abuse/neglect, even if this maltreatment happened when you were a child </w:t>
      </w:r>
    </w:p>
    <w:p w14:paraId="6BE8235C" w14:textId="46CE2DD7" w:rsidR="00590611" w:rsidRPr="00067A37" w:rsidRDefault="00D368C3" w:rsidP="00D368C3">
      <w:pPr>
        <w:pStyle w:val="ListParagraph"/>
        <w:numPr>
          <w:ilvl w:val="0"/>
          <w:numId w:val="4"/>
        </w:numPr>
        <w:rPr>
          <w:i/>
          <w:iCs/>
          <w:sz w:val="24"/>
          <w:szCs w:val="24"/>
        </w:rPr>
      </w:pPr>
      <w:r w:rsidRPr="00067A37">
        <w:rPr>
          <w:i/>
          <w:iCs/>
          <w:sz w:val="24"/>
          <w:szCs w:val="24"/>
        </w:rPr>
        <w:t>Allegations of sexual assault, relationship violence, stalking, or sexual harassment</w:t>
      </w:r>
    </w:p>
    <w:p w14:paraId="21D9999A" w14:textId="72CCEB01" w:rsidR="00590611" w:rsidRPr="00067A37" w:rsidRDefault="00D368C3" w:rsidP="00D368C3">
      <w:pPr>
        <w:pStyle w:val="ListParagraph"/>
        <w:numPr>
          <w:ilvl w:val="0"/>
          <w:numId w:val="4"/>
        </w:numPr>
        <w:rPr>
          <w:i/>
          <w:iCs/>
          <w:sz w:val="24"/>
          <w:szCs w:val="24"/>
        </w:rPr>
      </w:pPr>
      <w:r w:rsidRPr="00067A37">
        <w:rPr>
          <w:i/>
          <w:iCs/>
          <w:sz w:val="24"/>
          <w:szCs w:val="24"/>
        </w:rPr>
        <w:t>Credible threats of harm to oneself or to others.</w:t>
      </w:r>
    </w:p>
    <w:p w14:paraId="62416F07" w14:textId="5D63FE25" w:rsidR="00F177DF" w:rsidRPr="00067A37" w:rsidRDefault="00D368C3" w:rsidP="00EE0430">
      <w:pPr>
        <w:ind w:firstLine="0"/>
        <w:rPr>
          <w:sz w:val="24"/>
          <w:szCs w:val="24"/>
        </w:rPr>
      </w:pPr>
      <w:r w:rsidRPr="00067A37">
        <w:rPr>
          <w:sz w:val="24"/>
          <w:szCs w:val="24"/>
        </w:rPr>
        <w:lastRenderedPageBreak/>
        <w:t>OIE will include these facts, (not your name) in the University’ s statistics on sexual and domestic violence. They will also reach out to you via email with additional university resources. It is entirely your decision to use any of the provided services or even respond to the University’</w:t>
      </w:r>
      <w:r w:rsidR="00EE0430" w:rsidRPr="00067A37">
        <w:rPr>
          <w:sz w:val="24"/>
          <w:szCs w:val="24"/>
        </w:rPr>
        <w:t>s</w:t>
      </w:r>
      <w:r w:rsidRPr="00067A37">
        <w:rPr>
          <w:sz w:val="24"/>
          <w:szCs w:val="24"/>
        </w:rPr>
        <w:t xml:space="preserve"> email.</w:t>
      </w:r>
    </w:p>
    <w:p w14:paraId="3C0C5777" w14:textId="77777777" w:rsidR="00F177DF" w:rsidRPr="00067A37" w:rsidRDefault="00A26045" w:rsidP="00F177DF">
      <w:pPr>
        <w:pStyle w:val="ListParagraph"/>
        <w:numPr>
          <w:ilvl w:val="0"/>
          <w:numId w:val="6"/>
        </w:numPr>
        <w:rPr>
          <w:sz w:val="24"/>
          <w:szCs w:val="24"/>
        </w:rPr>
      </w:pPr>
      <w:r w:rsidRPr="00067A37">
        <w:rPr>
          <w:sz w:val="24"/>
          <w:szCs w:val="24"/>
        </w:rPr>
        <w:t xml:space="preserve">MSU Safe Place </w:t>
      </w:r>
      <w:hyperlink r:id="rId15" w:history="1">
        <w:r w:rsidRPr="00067A37">
          <w:rPr>
            <w:rStyle w:val="Hyperlink"/>
            <w:sz w:val="24"/>
            <w:szCs w:val="24"/>
          </w:rPr>
          <w:t>http://safeplace.msu.edu/</w:t>
        </w:r>
      </w:hyperlink>
      <w:r w:rsidRPr="00067A37">
        <w:rPr>
          <w:sz w:val="24"/>
          <w:szCs w:val="24"/>
        </w:rPr>
        <w:t xml:space="preserve">  </w:t>
      </w:r>
    </w:p>
    <w:p w14:paraId="0C0A6B64" w14:textId="77777777" w:rsidR="00F177DF" w:rsidRPr="00067A37" w:rsidRDefault="00A26045" w:rsidP="00F177DF">
      <w:pPr>
        <w:pStyle w:val="ListParagraph"/>
        <w:numPr>
          <w:ilvl w:val="0"/>
          <w:numId w:val="6"/>
        </w:numPr>
        <w:rPr>
          <w:sz w:val="24"/>
          <w:szCs w:val="24"/>
        </w:rPr>
      </w:pPr>
      <w:r w:rsidRPr="00067A37">
        <w:rPr>
          <w:sz w:val="24"/>
          <w:szCs w:val="24"/>
        </w:rPr>
        <w:t xml:space="preserve">NRCDV </w:t>
      </w:r>
      <w:hyperlink r:id="rId16" w:history="1">
        <w:r w:rsidRPr="00067A37">
          <w:rPr>
            <w:rStyle w:val="Hyperlink"/>
            <w:sz w:val="24"/>
            <w:szCs w:val="24"/>
          </w:rPr>
          <w:t>http://www.nrcdv.org/</w:t>
        </w:r>
      </w:hyperlink>
    </w:p>
    <w:p w14:paraId="0D696398" w14:textId="77777777" w:rsidR="00F177DF" w:rsidRPr="00067A37" w:rsidRDefault="00A26045" w:rsidP="00F177DF">
      <w:pPr>
        <w:pStyle w:val="ListParagraph"/>
        <w:numPr>
          <w:ilvl w:val="0"/>
          <w:numId w:val="6"/>
        </w:numPr>
        <w:rPr>
          <w:sz w:val="24"/>
          <w:szCs w:val="24"/>
        </w:rPr>
      </w:pPr>
      <w:r w:rsidRPr="00067A37">
        <w:rPr>
          <w:sz w:val="24"/>
          <w:szCs w:val="24"/>
        </w:rPr>
        <w:t xml:space="preserve">NNEVD </w:t>
      </w:r>
      <w:hyperlink r:id="rId17" w:history="1">
        <w:r w:rsidRPr="00067A37">
          <w:rPr>
            <w:rStyle w:val="Hyperlink"/>
            <w:sz w:val="24"/>
            <w:szCs w:val="24"/>
          </w:rPr>
          <w:t>http://www.nnedv.org/</w:t>
        </w:r>
      </w:hyperlink>
      <w:r w:rsidRPr="00067A37">
        <w:rPr>
          <w:sz w:val="24"/>
          <w:szCs w:val="24"/>
        </w:rPr>
        <w:t xml:space="preserve"> (517) 355-1100 </w:t>
      </w:r>
    </w:p>
    <w:p w14:paraId="19D9E4F2" w14:textId="77777777" w:rsidR="00F177DF" w:rsidRPr="00067A37" w:rsidRDefault="00A26045" w:rsidP="00F177DF">
      <w:pPr>
        <w:pStyle w:val="ListParagraph"/>
        <w:numPr>
          <w:ilvl w:val="0"/>
          <w:numId w:val="6"/>
        </w:numPr>
        <w:rPr>
          <w:sz w:val="24"/>
          <w:szCs w:val="24"/>
        </w:rPr>
      </w:pPr>
      <w:r w:rsidRPr="00067A37">
        <w:rPr>
          <w:sz w:val="24"/>
          <w:szCs w:val="24"/>
        </w:rPr>
        <w:t xml:space="preserve">NCDSV </w:t>
      </w:r>
      <w:hyperlink r:id="rId18" w:history="1">
        <w:r w:rsidRPr="00067A37">
          <w:rPr>
            <w:rStyle w:val="Hyperlink"/>
            <w:sz w:val="24"/>
            <w:szCs w:val="24"/>
          </w:rPr>
          <w:t>http://www.ncdsv.org/</w:t>
        </w:r>
      </w:hyperlink>
    </w:p>
    <w:p w14:paraId="056AB357" w14:textId="77777777" w:rsidR="00F177DF" w:rsidRPr="00067A37" w:rsidRDefault="00A26045" w:rsidP="00F177DF">
      <w:pPr>
        <w:pStyle w:val="ListParagraph"/>
        <w:numPr>
          <w:ilvl w:val="0"/>
          <w:numId w:val="6"/>
        </w:numPr>
        <w:rPr>
          <w:sz w:val="24"/>
          <w:szCs w:val="24"/>
        </w:rPr>
      </w:pPr>
      <w:r w:rsidRPr="00067A37">
        <w:rPr>
          <w:sz w:val="24"/>
          <w:szCs w:val="24"/>
        </w:rPr>
        <w:t xml:space="preserve">MCEDSV </w:t>
      </w:r>
      <w:hyperlink r:id="rId19" w:history="1">
        <w:r w:rsidRPr="00067A37">
          <w:rPr>
            <w:rStyle w:val="Hyperlink"/>
            <w:sz w:val="24"/>
            <w:szCs w:val="24"/>
          </w:rPr>
          <w:t>http://www.mcedsv.org/</w:t>
        </w:r>
      </w:hyperlink>
      <w:r w:rsidRPr="00067A37">
        <w:rPr>
          <w:sz w:val="24"/>
          <w:szCs w:val="24"/>
        </w:rPr>
        <w:t xml:space="preserve"> </w:t>
      </w:r>
    </w:p>
    <w:p w14:paraId="29099442" w14:textId="77777777" w:rsidR="00F177DF" w:rsidRPr="00067A37" w:rsidRDefault="00A26045" w:rsidP="00F177DF">
      <w:pPr>
        <w:pStyle w:val="ListParagraph"/>
        <w:numPr>
          <w:ilvl w:val="0"/>
          <w:numId w:val="6"/>
        </w:numPr>
        <w:rPr>
          <w:sz w:val="24"/>
          <w:szCs w:val="24"/>
        </w:rPr>
      </w:pPr>
      <w:r w:rsidRPr="00067A37">
        <w:rPr>
          <w:sz w:val="24"/>
          <w:szCs w:val="24"/>
        </w:rPr>
        <w:t xml:space="preserve">No More </w:t>
      </w:r>
      <w:hyperlink r:id="rId20" w:history="1">
        <w:r w:rsidRPr="00067A37">
          <w:rPr>
            <w:rStyle w:val="Hyperlink"/>
            <w:sz w:val="24"/>
            <w:szCs w:val="24"/>
          </w:rPr>
          <w:t>http://nomore.org/</w:t>
        </w:r>
      </w:hyperlink>
    </w:p>
    <w:p w14:paraId="0909A351" w14:textId="77777777" w:rsidR="00F177DF" w:rsidRPr="00067A37" w:rsidRDefault="00A26045" w:rsidP="00F177DF">
      <w:pPr>
        <w:pStyle w:val="ListParagraph"/>
        <w:numPr>
          <w:ilvl w:val="0"/>
          <w:numId w:val="6"/>
        </w:numPr>
        <w:rPr>
          <w:sz w:val="24"/>
          <w:szCs w:val="24"/>
        </w:rPr>
      </w:pPr>
      <w:r w:rsidRPr="00067A37">
        <w:rPr>
          <w:sz w:val="24"/>
          <w:szCs w:val="24"/>
        </w:rPr>
        <w:t xml:space="preserve">RAINN </w:t>
      </w:r>
      <w:hyperlink r:id="rId21" w:history="1">
        <w:r w:rsidRPr="00067A37">
          <w:rPr>
            <w:rStyle w:val="Hyperlink"/>
            <w:sz w:val="24"/>
            <w:szCs w:val="24"/>
          </w:rPr>
          <w:t>https://rainn.org/</w:t>
        </w:r>
      </w:hyperlink>
      <w:r w:rsidRPr="00067A37">
        <w:rPr>
          <w:sz w:val="24"/>
          <w:szCs w:val="24"/>
        </w:rPr>
        <w:t xml:space="preserve">  </w:t>
      </w:r>
    </w:p>
    <w:p w14:paraId="52375943" w14:textId="77777777" w:rsidR="00F177DF" w:rsidRPr="00067A37" w:rsidRDefault="00A26045" w:rsidP="00F177DF">
      <w:pPr>
        <w:pStyle w:val="ListParagraph"/>
        <w:numPr>
          <w:ilvl w:val="0"/>
          <w:numId w:val="6"/>
        </w:numPr>
        <w:rPr>
          <w:sz w:val="24"/>
          <w:szCs w:val="24"/>
        </w:rPr>
      </w:pPr>
      <w:r w:rsidRPr="00067A37">
        <w:rPr>
          <w:sz w:val="24"/>
          <w:szCs w:val="24"/>
        </w:rPr>
        <w:t xml:space="preserve">The Joyful Heart Foundation </w:t>
      </w:r>
      <w:hyperlink r:id="rId22" w:history="1">
        <w:r w:rsidRPr="00067A37">
          <w:rPr>
            <w:rStyle w:val="Hyperlink"/>
            <w:sz w:val="24"/>
            <w:szCs w:val="24"/>
          </w:rPr>
          <w:t>http://www.joyfulheartfoundation.org/</w:t>
        </w:r>
      </w:hyperlink>
    </w:p>
    <w:p w14:paraId="2D575DFE" w14:textId="77777777" w:rsidR="00F177DF" w:rsidRPr="00067A37" w:rsidRDefault="00A26045" w:rsidP="00F177DF">
      <w:pPr>
        <w:pStyle w:val="ListParagraph"/>
        <w:numPr>
          <w:ilvl w:val="0"/>
          <w:numId w:val="6"/>
        </w:numPr>
        <w:rPr>
          <w:sz w:val="24"/>
          <w:szCs w:val="24"/>
        </w:rPr>
      </w:pPr>
      <w:proofErr w:type="spellStart"/>
      <w:r w:rsidRPr="00067A37">
        <w:rPr>
          <w:sz w:val="24"/>
          <w:szCs w:val="24"/>
        </w:rPr>
        <w:t>Feministing</w:t>
      </w:r>
      <w:proofErr w:type="spellEnd"/>
      <w:r w:rsidRPr="00067A37">
        <w:rPr>
          <w:sz w:val="24"/>
          <w:szCs w:val="24"/>
        </w:rPr>
        <w:t xml:space="preserve"> </w:t>
      </w:r>
      <w:hyperlink r:id="rId23" w:history="1">
        <w:r w:rsidRPr="00067A37">
          <w:rPr>
            <w:rStyle w:val="Hyperlink"/>
            <w:sz w:val="24"/>
            <w:szCs w:val="24"/>
          </w:rPr>
          <w:t>http://feministing.com/</w:t>
        </w:r>
      </w:hyperlink>
      <w:r w:rsidRPr="00067A37">
        <w:rPr>
          <w:sz w:val="24"/>
          <w:szCs w:val="24"/>
        </w:rPr>
        <w:t xml:space="preserve"> </w:t>
      </w:r>
    </w:p>
    <w:p w14:paraId="1CDD9E56" w14:textId="683A7D2D" w:rsidR="00A16116" w:rsidRPr="00067A37" w:rsidRDefault="00A26045" w:rsidP="00EE0430">
      <w:pPr>
        <w:pStyle w:val="ListParagraph"/>
        <w:numPr>
          <w:ilvl w:val="0"/>
          <w:numId w:val="6"/>
        </w:numPr>
        <w:rPr>
          <w:sz w:val="24"/>
          <w:szCs w:val="24"/>
        </w:rPr>
      </w:pPr>
      <w:r w:rsidRPr="00067A37">
        <w:rPr>
          <w:sz w:val="24"/>
          <w:szCs w:val="24"/>
        </w:rPr>
        <w:t xml:space="preserve">Futures Without Violence </w:t>
      </w:r>
      <w:hyperlink r:id="rId24" w:history="1">
        <w:r w:rsidRPr="00067A37">
          <w:rPr>
            <w:rStyle w:val="Hyperlink"/>
            <w:sz w:val="24"/>
            <w:szCs w:val="24"/>
          </w:rPr>
          <w:t>http://www.futureswithoutviolence.org</w:t>
        </w:r>
      </w:hyperlink>
    </w:p>
    <w:p w14:paraId="77DE36A7" w14:textId="19198EAE" w:rsidR="00D368C3" w:rsidRPr="00A86C4A" w:rsidRDefault="00D368C3" w:rsidP="00A86C4A">
      <w:pPr>
        <w:pStyle w:val="Heading2"/>
        <w:rPr>
          <w:b/>
          <w:bCs/>
          <w:color w:val="134163" w:themeColor="accent6" w:themeShade="80"/>
          <w:sz w:val="28"/>
          <w:szCs w:val="28"/>
          <w:u w:val="single"/>
        </w:rPr>
      </w:pPr>
      <w:r w:rsidRPr="00A86C4A">
        <w:rPr>
          <w:b/>
          <w:bCs/>
          <w:color w:val="134163" w:themeColor="accent6" w:themeShade="80"/>
          <w:sz w:val="28"/>
          <w:szCs w:val="28"/>
          <w:u w:val="single"/>
        </w:rPr>
        <w:t>Accommodations</w:t>
      </w:r>
      <w:r w:rsidR="0043681B" w:rsidRPr="00A86C4A">
        <w:rPr>
          <w:b/>
          <w:bCs/>
          <w:color w:val="134163" w:themeColor="accent6" w:themeShade="80"/>
          <w:sz w:val="28"/>
          <w:szCs w:val="28"/>
          <w:u w:val="single"/>
        </w:rPr>
        <w:t>:</w:t>
      </w:r>
    </w:p>
    <w:p w14:paraId="2967B889" w14:textId="35401BCB" w:rsidR="00943F6A" w:rsidRPr="00067A37" w:rsidRDefault="00D368C3" w:rsidP="00835234">
      <w:pPr>
        <w:ind w:firstLine="0"/>
        <w:rPr>
          <w:b/>
          <w:bCs/>
          <w:sz w:val="24"/>
          <w:szCs w:val="24"/>
        </w:rPr>
      </w:pPr>
      <w:r w:rsidRPr="00067A37">
        <w:rPr>
          <w:sz w:val="24"/>
          <w:szCs w:val="24"/>
        </w:rPr>
        <w:t xml:space="preserve">Michigan State University is committed to providing equal opportunity for participation in all programs, services, and activities. Requests for accommodations by persons with disabilities may be made by contacting the Resource Center for Persons with Disabilities at 517-884-RCPD or on the web at rcpd.msu.edu. Once your eligibility for an accommodation has been determined, you will be issued a verified individual services accommodation (“VISA”) form. </w:t>
      </w:r>
      <w:r w:rsidRPr="00067A37">
        <w:rPr>
          <w:b/>
          <w:bCs/>
          <w:sz w:val="24"/>
          <w:szCs w:val="24"/>
        </w:rPr>
        <w:t xml:space="preserve">Please email or have RCPD send this form to </w:t>
      </w:r>
      <w:r w:rsidR="008D03BB" w:rsidRPr="00067A37">
        <w:rPr>
          <w:b/>
          <w:bCs/>
          <w:sz w:val="24"/>
          <w:szCs w:val="24"/>
        </w:rPr>
        <w:t xml:space="preserve">Bing </w:t>
      </w:r>
      <w:r w:rsidRPr="00067A37">
        <w:rPr>
          <w:b/>
          <w:bCs/>
          <w:sz w:val="24"/>
          <w:szCs w:val="24"/>
        </w:rPr>
        <w:t xml:space="preserve">as soon as possible or at least one week prior to the accommodation date (test, project, </w:t>
      </w:r>
      <w:r w:rsidR="007A2CE5" w:rsidRPr="00067A37">
        <w:rPr>
          <w:b/>
          <w:bCs/>
          <w:sz w:val="24"/>
          <w:szCs w:val="24"/>
        </w:rPr>
        <w:t>etc.</w:t>
      </w:r>
      <w:r w:rsidRPr="00067A37">
        <w:rPr>
          <w:b/>
          <w:bCs/>
          <w:sz w:val="24"/>
          <w:szCs w:val="24"/>
        </w:rPr>
        <w:t>).</w:t>
      </w:r>
    </w:p>
    <w:p w14:paraId="37357E86" w14:textId="3F1718EB" w:rsidR="0083502B" w:rsidRPr="005F1AE2" w:rsidRDefault="0083502B" w:rsidP="00A86C4A">
      <w:pPr>
        <w:pStyle w:val="Heading2"/>
        <w:rPr>
          <w:b/>
          <w:bCs/>
          <w:color w:val="134163" w:themeColor="accent6" w:themeShade="80"/>
          <w:sz w:val="28"/>
          <w:szCs w:val="28"/>
          <w:u w:val="single"/>
        </w:rPr>
      </w:pPr>
      <w:r w:rsidRPr="005F1AE2">
        <w:rPr>
          <w:b/>
          <w:bCs/>
          <w:color w:val="134163" w:themeColor="accent6" w:themeShade="80"/>
          <w:sz w:val="28"/>
          <w:szCs w:val="28"/>
          <w:u w:val="single"/>
        </w:rPr>
        <w:t>Resources for Students:</w:t>
      </w:r>
    </w:p>
    <w:p w14:paraId="03066572" w14:textId="0A4472C2" w:rsidR="0083502B" w:rsidRPr="00476DE6" w:rsidRDefault="0083502B" w:rsidP="00A850B2">
      <w:pPr>
        <w:ind w:firstLine="0"/>
        <w:rPr>
          <w:sz w:val="24"/>
          <w:szCs w:val="24"/>
        </w:rPr>
      </w:pPr>
      <w:r w:rsidRPr="00476DE6">
        <w:rPr>
          <w:b/>
          <w:bCs/>
          <w:sz w:val="24"/>
          <w:szCs w:val="24"/>
        </w:rPr>
        <w:t>Health and medical:</w:t>
      </w:r>
      <w:r w:rsidRPr="00067A37">
        <w:rPr>
          <w:sz w:val="24"/>
          <w:szCs w:val="24"/>
        </w:rPr>
        <w:t xml:space="preserve"> MSU Student Health Services is open. Medical visits for MSU students are available at Olin Health Center. Call 517-353-4660, or more information can be found at </w:t>
      </w:r>
      <w:hyperlink r:id="rId25" w:history="1">
        <w:r w:rsidR="00476DE6" w:rsidRPr="00C30FE5">
          <w:rPr>
            <w:rStyle w:val="Hyperlink"/>
            <w:sz w:val="24"/>
            <w:szCs w:val="24"/>
          </w:rPr>
          <w:t>https://uhw.msu.edu/health-and-wellbeing-services/medical-care/campus-health-services</w:t>
        </w:r>
      </w:hyperlink>
      <w:r w:rsidR="00476DE6">
        <w:rPr>
          <w:rFonts w:hint="eastAsia"/>
          <w:sz w:val="24"/>
          <w:szCs w:val="24"/>
        </w:rPr>
        <w:t xml:space="preserve"> </w:t>
      </w:r>
    </w:p>
    <w:p w14:paraId="4455C5B4" w14:textId="067A860F" w:rsidR="0083502B" w:rsidRPr="00067A37" w:rsidRDefault="0083502B" w:rsidP="00A850B2">
      <w:pPr>
        <w:ind w:firstLine="0"/>
        <w:rPr>
          <w:sz w:val="24"/>
          <w:szCs w:val="24"/>
        </w:rPr>
      </w:pPr>
      <w:r w:rsidRPr="00476DE6">
        <w:rPr>
          <w:b/>
          <w:bCs/>
          <w:sz w:val="24"/>
          <w:szCs w:val="24"/>
        </w:rPr>
        <w:t>Mental health/counseling services</w:t>
      </w:r>
      <w:r w:rsidRPr="00067A37">
        <w:rPr>
          <w:sz w:val="24"/>
          <w:szCs w:val="24"/>
        </w:rPr>
        <w:t xml:space="preserve">: Students in crisis should call 911, go to their nearest emergency room or call CAPS anytime day or night at 517-355-8270 and press "1" at the prompt to receive assistance from a crisis counselor over the phone. </w:t>
      </w:r>
      <w:proofErr w:type="gramStart"/>
      <w:r w:rsidRPr="00067A37">
        <w:rPr>
          <w:sz w:val="24"/>
          <w:szCs w:val="24"/>
        </w:rPr>
        <w:t>As a general rule</w:t>
      </w:r>
      <w:proofErr w:type="gramEnd"/>
      <w:r w:rsidRPr="00067A37">
        <w:rPr>
          <w:sz w:val="24"/>
          <w:szCs w:val="24"/>
        </w:rPr>
        <w:t xml:space="preserve">, CAPS providers can only provide treatment services to students residing in Michigan due to licensing laws that govern the practice of our professional staff. However, consultation, referral and care management services are offered on a limited basis to students out of state to assist with connecting to local resources. </w:t>
      </w:r>
    </w:p>
    <w:p w14:paraId="48312480" w14:textId="3A67AF36" w:rsidR="00943F6A" w:rsidRPr="00D115E8" w:rsidRDefault="0083502B" w:rsidP="00EE0430">
      <w:pPr>
        <w:ind w:firstLine="0"/>
        <w:rPr>
          <w:sz w:val="24"/>
          <w:szCs w:val="24"/>
        </w:rPr>
      </w:pPr>
      <w:r w:rsidRPr="00476DE6">
        <w:rPr>
          <w:b/>
          <w:bCs/>
          <w:sz w:val="24"/>
          <w:szCs w:val="24"/>
        </w:rPr>
        <w:t>CAPS Connect</w:t>
      </w:r>
      <w:r w:rsidRPr="00067A37">
        <w:rPr>
          <w:sz w:val="24"/>
          <w:szCs w:val="24"/>
        </w:rPr>
        <w:t xml:space="preserve">: CAPS Connect is a consultation-based service for MSU students, aimed at reaching historically underrepresented groups, in which specific CAPS staff are assigned to unique student populations/areas of campus. CAPS Connect provides a place to talk about concerns. You can have someone listen to you and offer support, or you may prefer to receive expert suggestions about solutions and resources. Through brief </w:t>
      </w:r>
      <w:proofErr w:type="gramStart"/>
      <w:r w:rsidRPr="00067A37">
        <w:rPr>
          <w:sz w:val="24"/>
          <w:szCs w:val="24"/>
        </w:rPr>
        <w:t xml:space="preserve">10-15 </w:t>
      </w:r>
      <w:r w:rsidRPr="00D115E8">
        <w:rPr>
          <w:sz w:val="24"/>
          <w:szCs w:val="24"/>
        </w:rPr>
        <w:t>minute</w:t>
      </w:r>
      <w:proofErr w:type="gramEnd"/>
      <w:r w:rsidRPr="00D115E8">
        <w:rPr>
          <w:sz w:val="24"/>
          <w:szCs w:val="24"/>
        </w:rPr>
        <w:t xml:space="preserve"> consultations, CAPS staff </w:t>
      </w:r>
      <w:proofErr w:type="gramStart"/>
      <w:r w:rsidRPr="00D115E8">
        <w:rPr>
          <w:sz w:val="24"/>
          <w:szCs w:val="24"/>
        </w:rPr>
        <w:t>are able to</w:t>
      </w:r>
      <w:proofErr w:type="gramEnd"/>
      <w:r w:rsidRPr="00D115E8">
        <w:rPr>
          <w:sz w:val="24"/>
          <w:szCs w:val="24"/>
        </w:rPr>
        <w:t xml:space="preserve"> listen, help </w:t>
      </w:r>
      <w:proofErr w:type="gramStart"/>
      <w:r w:rsidRPr="00D115E8">
        <w:rPr>
          <w:sz w:val="24"/>
          <w:szCs w:val="24"/>
        </w:rPr>
        <w:t>students</w:t>
      </w:r>
      <w:proofErr w:type="gramEnd"/>
      <w:r w:rsidRPr="00D115E8">
        <w:rPr>
          <w:sz w:val="24"/>
          <w:szCs w:val="24"/>
        </w:rPr>
        <w:t xml:space="preserve"> problem-solve specific issues, and develop a relationship that may transition into additional care when needed. For more information about CAPS Connect, visit </w:t>
      </w:r>
      <w:hyperlink r:id="rId26" w:history="1">
        <w:r w:rsidR="00835234" w:rsidRPr="00D115E8">
          <w:rPr>
            <w:rStyle w:val="Hyperlink"/>
            <w:sz w:val="24"/>
            <w:szCs w:val="24"/>
          </w:rPr>
          <w:t>https://caps.msu.edu/services/CAPSConnect.html</w:t>
        </w:r>
      </w:hyperlink>
      <w:r w:rsidR="00835234" w:rsidRPr="00D115E8">
        <w:rPr>
          <w:sz w:val="24"/>
          <w:szCs w:val="24"/>
        </w:rPr>
        <w:t xml:space="preserve"> </w:t>
      </w:r>
    </w:p>
    <w:p w14:paraId="427090C7" w14:textId="6FD4CEEC" w:rsidR="003B6F5B" w:rsidRPr="00D115E8" w:rsidRDefault="00D115E8" w:rsidP="00C51B30">
      <w:pPr>
        <w:ind w:firstLine="0"/>
        <w:rPr>
          <w:sz w:val="24"/>
          <w:szCs w:val="24"/>
        </w:rPr>
      </w:pPr>
      <w:bookmarkStart w:id="0" w:name="_Course_Schedule"/>
      <w:bookmarkEnd w:id="0"/>
      <w:r w:rsidRPr="00D115E8">
        <w:rPr>
          <w:sz w:val="24"/>
          <w:szCs w:val="24"/>
        </w:rPr>
        <w:t>F</w:t>
      </w:r>
      <w:r w:rsidRPr="00D115E8">
        <w:rPr>
          <w:rFonts w:hint="eastAsia"/>
          <w:sz w:val="24"/>
          <w:szCs w:val="24"/>
        </w:rPr>
        <w:t xml:space="preserve">or more information, please visit </w:t>
      </w:r>
      <w:hyperlink r:id="rId27" w:history="1">
        <w:r w:rsidRPr="00D115E8">
          <w:rPr>
            <w:rStyle w:val="Hyperlink"/>
            <w:sz w:val="24"/>
            <w:szCs w:val="24"/>
          </w:rPr>
          <w:t>https://undergrad.msu.edu/resources</w:t>
        </w:r>
      </w:hyperlink>
      <w:r w:rsidRPr="00D115E8">
        <w:rPr>
          <w:rFonts w:hint="eastAsia"/>
          <w:sz w:val="24"/>
          <w:szCs w:val="24"/>
        </w:rPr>
        <w:t xml:space="preserve"> </w:t>
      </w:r>
    </w:p>
    <w:p w14:paraId="043B90FC" w14:textId="77777777" w:rsidR="003B6F5B" w:rsidRDefault="003B6F5B" w:rsidP="00C51B30">
      <w:pPr>
        <w:ind w:firstLine="0"/>
      </w:pPr>
    </w:p>
    <w:p w14:paraId="49370EBC" w14:textId="4853B694" w:rsidR="003B6F5B" w:rsidRDefault="003B6F5B" w:rsidP="00C51B30">
      <w:pPr>
        <w:ind w:firstLine="0"/>
        <w:sectPr w:rsidR="003B6F5B" w:rsidSect="00CF41CB">
          <w:pgSz w:w="12240" w:h="15840"/>
          <w:pgMar w:top="1440" w:right="720" w:bottom="1728" w:left="720" w:header="720" w:footer="720" w:gutter="0"/>
          <w:cols w:space="720"/>
          <w:docGrid w:linePitch="360"/>
        </w:sectPr>
      </w:pPr>
    </w:p>
    <w:p w14:paraId="6D804007" w14:textId="5E6BDCCF" w:rsidR="003C25A4" w:rsidRPr="00CC5CFB" w:rsidRDefault="003C25A4" w:rsidP="003C25A4">
      <w:pPr>
        <w:pStyle w:val="Heading2"/>
        <w:jc w:val="center"/>
        <w:rPr>
          <w:b/>
          <w:bCs/>
          <w:color w:val="134163" w:themeColor="accent6" w:themeShade="80"/>
          <w:sz w:val="48"/>
          <w:szCs w:val="48"/>
        </w:rPr>
      </w:pPr>
      <w:r w:rsidRPr="00CC5CFB">
        <w:rPr>
          <w:b/>
          <w:bCs/>
          <w:color w:val="134163" w:themeColor="accent6" w:themeShade="80"/>
          <w:sz w:val="48"/>
          <w:szCs w:val="48"/>
        </w:rPr>
        <w:lastRenderedPageBreak/>
        <w:t>PSY 2</w:t>
      </w:r>
      <w:r>
        <w:rPr>
          <w:rFonts w:hint="eastAsia"/>
          <w:b/>
          <w:bCs/>
          <w:color w:val="134163" w:themeColor="accent6" w:themeShade="80"/>
          <w:sz w:val="48"/>
          <w:szCs w:val="48"/>
        </w:rPr>
        <w:t>36</w:t>
      </w:r>
      <w:r w:rsidRPr="00CC5CFB">
        <w:rPr>
          <w:b/>
          <w:bCs/>
          <w:color w:val="134163" w:themeColor="accent6" w:themeShade="80"/>
          <w:sz w:val="48"/>
          <w:szCs w:val="48"/>
        </w:rPr>
        <w:t xml:space="preserve"> </w:t>
      </w:r>
      <w:r>
        <w:rPr>
          <w:rFonts w:hint="eastAsia"/>
          <w:b/>
          <w:bCs/>
          <w:color w:val="134163" w:themeColor="accent6" w:themeShade="80"/>
          <w:sz w:val="48"/>
          <w:szCs w:val="48"/>
        </w:rPr>
        <w:t>Course Layout</w:t>
      </w:r>
    </w:p>
    <w:p w14:paraId="715B75B2" w14:textId="5B3CFF42" w:rsidR="002B4169" w:rsidRPr="003C25A4" w:rsidRDefault="002B4169" w:rsidP="00C51B30">
      <w:pPr>
        <w:ind w:firstLine="0"/>
        <w:rPr>
          <w:sz w:val="10"/>
          <w:szCs w:val="10"/>
        </w:rPr>
      </w:pPr>
    </w:p>
    <w:tbl>
      <w:tblPr>
        <w:tblW w:w="144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7784"/>
        <w:gridCol w:w="2250"/>
        <w:gridCol w:w="3420"/>
      </w:tblGrid>
      <w:tr w:rsidR="003C25A4" w:rsidRPr="003C25A4" w14:paraId="748B3983" w14:textId="77777777" w:rsidTr="003C25A4">
        <w:trPr>
          <w:trHeight w:val="356"/>
        </w:trPr>
        <w:tc>
          <w:tcPr>
            <w:tcW w:w="14400" w:type="dxa"/>
            <w:gridSpan w:val="4"/>
            <w:vAlign w:val="center"/>
          </w:tcPr>
          <w:p w14:paraId="2EC2718F" w14:textId="53093A95" w:rsidR="003C25A4" w:rsidRPr="003C25A4" w:rsidRDefault="003C25A4" w:rsidP="003C25A4">
            <w:pPr>
              <w:ind w:firstLine="0"/>
              <w:rPr>
                <w:rFonts w:cstheme="minorHAnsi"/>
                <w:b/>
                <w:sz w:val="24"/>
                <w:szCs w:val="24"/>
              </w:rPr>
            </w:pPr>
            <w:r>
              <w:rPr>
                <w:rFonts w:cstheme="minorHAnsi" w:hint="eastAsia"/>
                <w:b/>
                <w:sz w:val="24"/>
                <w:szCs w:val="24"/>
              </w:rPr>
              <w:t xml:space="preserve"> </w:t>
            </w:r>
            <w:r w:rsidRPr="003C25A4">
              <w:rPr>
                <w:rFonts w:cstheme="minorHAnsi"/>
                <w:b/>
                <w:sz w:val="24"/>
                <w:szCs w:val="24"/>
              </w:rPr>
              <w:t>Section 1</w:t>
            </w:r>
            <w:r w:rsidRPr="003C25A4">
              <w:rPr>
                <w:rFonts w:cstheme="minorHAnsi"/>
                <w:b/>
                <w:sz w:val="24"/>
                <w:szCs w:val="24"/>
              </w:rPr>
              <w:t>：</w:t>
            </w:r>
            <w:r w:rsidRPr="003C25A4">
              <w:rPr>
                <w:rFonts w:cstheme="minorHAnsi"/>
                <w:b/>
                <w:sz w:val="24"/>
                <w:szCs w:val="24"/>
              </w:rPr>
              <w:t xml:space="preserve"> Introduction to Basic Concepts &amp; Research Methods</w:t>
            </w:r>
          </w:p>
        </w:tc>
      </w:tr>
      <w:tr w:rsidR="003C25A4" w:rsidRPr="003C25A4" w14:paraId="0E82AA12" w14:textId="77777777" w:rsidTr="003C25A4">
        <w:trPr>
          <w:trHeight w:val="356"/>
        </w:trPr>
        <w:tc>
          <w:tcPr>
            <w:tcW w:w="946" w:type="dxa"/>
            <w:vAlign w:val="center"/>
          </w:tcPr>
          <w:p w14:paraId="1C2A4A22" w14:textId="77777777" w:rsidR="003C25A4" w:rsidRPr="003C25A4" w:rsidRDefault="003C25A4" w:rsidP="003C25A4">
            <w:pPr>
              <w:ind w:firstLine="0"/>
              <w:jc w:val="center"/>
              <w:rPr>
                <w:rFonts w:cstheme="minorHAnsi"/>
                <w:sz w:val="24"/>
                <w:szCs w:val="24"/>
              </w:rPr>
            </w:pPr>
            <w:r w:rsidRPr="003C25A4">
              <w:rPr>
                <w:rFonts w:cstheme="minorHAnsi"/>
                <w:sz w:val="24"/>
                <w:szCs w:val="24"/>
              </w:rPr>
              <w:t>Lecture</w:t>
            </w:r>
          </w:p>
        </w:tc>
        <w:tc>
          <w:tcPr>
            <w:tcW w:w="7784" w:type="dxa"/>
            <w:vAlign w:val="center"/>
          </w:tcPr>
          <w:p w14:paraId="1D6AB147" w14:textId="77777777" w:rsidR="003C25A4" w:rsidRPr="003C25A4" w:rsidRDefault="003C25A4" w:rsidP="003C25A4">
            <w:pPr>
              <w:ind w:firstLine="0"/>
              <w:jc w:val="center"/>
              <w:rPr>
                <w:rFonts w:cstheme="minorHAnsi"/>
                <w:sz w:val="24"/>
                <w:szCs w:val="24"/>
              </w:rPr>
            </w:pPr>
            <w:r w:rsidRPr="003C25A4">
              <w:rPr>
                <w:rFonts w:cstheme="minorHAnsi"/>
                <w:sz w:val="24"/>
                <w:szCs w:val="24"/>
              </w:rPr>
              <w:t>Topic</w:t>
            </w:r>
          </w:p>
        </w:tc>
        <w:tc>
          <w:tcPr>
            <w:tcW w:w="2250" w:type="dxa"/>
            <w:vAlign w:val="center"/>
          </w:tcPr>
          <w:p w14:paraId="211FA9BE" w14:textId="77777777" w:rsidR="003C25A4" w:rsidRPr="003C25A4" w:rsidRDefault="003C25A4" w:rsidP="003C25A4">
            <w:pPr>
              <w:ind w:firstLine="0"/>
              <w:jc w:val="center"/>
              <w:rPr>
                <w:rFonts w:cstheme="minorHAnsi"/>
                <w:sz w:val="24"/>
                <w:szCs w:val="24"/>
              </w:rPr>
            </w:pPr>
            <w:r w:rsidRPr="003C25A4">
              <w:rPr>
                <w:rFonts w:cstheme="minorHAnsi"/>
                <w:sz w:val="24"/>
                <w:szCs w:val="24"/>
              </w:rPr>
              <w:t>Reading</w:t>
            </w:r>
          </w:p>
        </w:tc>
        <w:tc>
          <w:tcPr>
            <w:tcW w:w="3420" w:type="dxa"/>
            <w:vAlign w:val="center"/>
          </w:tcPr>
          <w:p w14:paraId="56BF934C" w14:textId="77777777" w:rsidR="003C25A4" w:rsidRPr="003C25A4" w:rsidRDefault="003C25A4" w:rsidP="003C25A4">
            <w:pPr>
              <w:ind w:firstLine="0"/>
              <w:jc w:val="center"/>
              <w:rPr>
                <w:rFonts w:cstheme="minorHAnsi"/>
                <w:sz w:val="24"/>
                <w:szCs w:val="24"/>
              </w:rPr>
            </w:pPr>
            <w:r w:rsidRPr="003C25A4">
              <w:rPr>
                <w:rFonts w:cstheme="minorHAnsi"/>
                <w:sz w:val="24"/>
                <w:szCs w:val="24"/>
              </w:rPr>
              <w:t>Supplemental Materials</w:t>
            </w:r>
          </w:p>
        </w:tc>
      </w:tr>
      <w:tr w:rsidR="003C25A4" w:rsidRPr="003C25A4" w14:paraId="6C352152" w14:textId="77777777" w:rsidTr="003C25A4">
        <w:trPr>
          <w:trHeight w:val="356"/>
        </w:trPr>
        <w:tc>
          <w:tcPr>
            <w:tcW w:w="946" w:type="dxa"/>
            <w:vAlign w:val="center"/>
          </w:tcPr>
          <w:p w14:paraId="45C337C0" w14:textId="77777777" w:rsidR="003C25A4" w:rsidRPr="003C25A4" w:rsidRDefault="003C25A4" w:rsidP="003C25A4">
            <w:pPr>
              <w:ind w:firstLine="0"/>
              <w:jc w:val="center"/>
              <w:rPr>
                <w:rFonts w:cstheme="minorHAnsi"/>
                <w:sz w:val="24"/>
                <w:szCs w:val="24"/>
              </w:rPr>
            </w:pPr>
            <w:r w:rsidRPr="003C25A4">
              <w:rPr>
                <w:rFonts w:cstheme="minorHAnsi"/>
                <w:sz w:val="24"/>
                <w:szCs w:val="24"/>
              </w:rPr>
              <w:t>1</w:t>
            </w:r>
          </w:p>
        </w:tc>
        <w:tc>
          <w:tcPr>
            <w:tcW w:w="7784" w:type="dxa"/>
            <w:vAlign w:val="center"/>
          </w:tcPr>
          <w:p w14:paraId="6D3E97F7" w14:textId="77777777" w:rsidR="003C25A4" w:rsidRPr="003C25A4" w:rsidRDefault="003C25A4" w:rsidP="003C25A4">
            <w:pPr>
              <w:ind w:firstLine="0"/>
              <w:jc w:val="center"/>
              <w:rPr>
                <w:rFonts w:cstheme="minorHAnsi"/>
                <w:sz w:val="24"/>
                <w:szCs w:val="24"/>
              </w:rPr>
            </w:pPr>
            <w:r w:rsidRPr="003C25A4">
              <w:rPr>
                <w:rFonts w:cstheme="minorHAnsi"/>
                <w:sz w:val="24"/>
                <w:szCs w:val="24"/>
              </w:rPr>
              <w:t>Introduction to Personality Psychology</w:t>
            </w:r>
          </w:p>
        </w:tc>
        <w:tc>
          <w:tcPr>
            <w:tcW w:w="2250" w:type="dxa"/>
            <w:vAlign w:val="center"/>
          </w:tcPr>
          <w:p w14:paraId="1558C90F" w14:textId="77777777" w:rsidR="003C25A4" w:rsidRPr="003C25A4" w:rsidRDefault="003C25A4" w:rsidP="003C25A4">
            <w:pPr>
              <w:ind w:firstLine="0"/>
              <w:jc w:val="center"/>
              <w:rPr>
                <w:rFonts w:cstheme="minorHAnsi"/>
                <w:sz w:val="24"/>
                <w:szCs w:val="24"/>
              </w:rPr>
            </w:pPr>
            <w:r w:rsidRPr="003C25A4">
              <w:rPr>
                <w:rFonts w:cstheme="minorHAnsi"/>
                <w:sz w:val="24"/>
                <w:szCs w:val="24"/>
              </w:rPr>
              <w:t>Chapter 1</w:t>
            </w:r>
          </w:p>
        </w:tc>
        <w:tc>
          <w:tcPr>
            <w:tcW w:w="3420" w:type="dxa"/>
            <w:vAlign w:val="center"/>
          </w:tcPr>
          <w:p w14:paraId="0A25EE56" w14:textId="77777777" w:rsidR="003C25A4" w:rsidRPr="003C25A4" w:rsidRDefault="003C25A4" w:rsidP="003C25A4">
            <w:pPr>
              <w:ind w:firstLine="0"/>
              <w:jc w:val="center"/>
              <w:rPr>
                <w:rFonts w:cstheme="minorHAnsi"/>
                <w:sz w:val="24"/>
                <w:szCs w:val="24"/>
              </w:rPr>
            </w:pPr>
          </w:p>
        </w:tc>
      </w:tr>
      <w:tr w:rsidR="003C25A4" w:rsidRPr="003C25A4" w14:paraId="26061653" w14:textId="77777777" w:rsidTr="003C25A4">
        <w:trPr>
          <w:trHeight w:val="356"/>
        </w:trPr>
        <w:tc>
          <w:tcPr>
            <w:tcW w:w="946" w:type="dxa"/>
            <w:vAlign w:val="center"/>
          </w:tcPr>
          <w:p w14:paraId="4D4C3CF3" w14:textId="77777777" w:rsidR="003C25A4" w:rsidRPr="003C25A4" w:rsidRDefault="003C25A4" w:rsidP="003C25A4">
            <w:pPr>
              <w:ind w:firstLine="0"/>
              <w:jc w:val="center"/>
              <w:rPr>
                <w:rFonts w:cstheme="minorHAnsi"/>
                <w:sz w:val="24"/>
                <w:szCs w:val="24"/>
              </w:rPr>
            </w:pPr>
            <w:r w:rsidRPr="003C25A4">
              <w:rPr>
                <w:rFonts w:cstheme="minorHAnsi"/>
                <w:sz w:val="24"/>
                <w:szCs w:val="24"/>
              </w:rPr>
              <w:t>2</w:t>
            </w:r>
          </w:p>
        </w:tc>
        <w:tc>
          <w:tcPr>
            <w:tcW w:w="7784" w:type="dxa"/>
            <w:vAlign w:val="center"/>
          </w:tcPr>
          <w:p w14:paraId="00CB215B" w14:textId="77777777" w:rsidR="003C25A4" w:rsidRPr="003C25A4" w:rsidRDefault="003C25A4" w:rsidP="003C25A4">
            <w:pPr>
              <w:ind w:firstLine="0"/>
              <w:jc w:val="center"/>
              <w:rPr>
                <w:rFonts w:cstheme="minorHAnsi"/>
                <w:sz w:val="24"/>
                <w:szCs w:val="24"/>
              </w:rPr>
            </w:pPr>
            <w:r w:rsidRPr="003C25A4">
              <w:rPr>
                <w:rFonts w:cstheme="minorHAnsi"/>
                <w:sz w:val="24"/>
                <w:szCs w:val="24"/>
              </w:rPr>
              <w:t>Sources of Data</w:t>
            </w:r>
          </w:p>
        </w:tc>
        <w:tc>
          <w:tcPr>
            <w:tcW w:w="2250" w:type="dxa"/>
            <w:vAlign w:val="center"/>
          </w:tcPr>
          <w:p w14:paraId="0BCB42D4" w14:textId="77777777" w:rsidR="003C25A4" w:rsidRPr="003C25A4" w:rsidRDefault="003C25A4" w:rsidP="003C25A4">
            <w:pPr>
              <w:ind w:firstLine="0"/>
              <w:jc w:val="center"/>
              <w:rPr>
                <w:rFonts w:cstheme="minorHAnsi"/>
                <w:sz w:val="24"/>
                <w:szCs w:val="24"/>
              </w:rPr>
            </w:pPr>
            <w:r w:rsidRPr="003C25A4">
              <w:rPr>
                <w:rFonts w:cstheme="minorHAnsi"/>
                <w:sz w:val="24"/>
                <w:szCs w:val="24"/>
              </w:rPr>
              <w:t>Chapter 2</w:t>
            </w:r>
          </w:p>
        </w:tc>
        <w:tc>
          <w:tcPr>
            <w:tcW w:w="3420" w:type="dxa"/>
            <w:vAlign w:val="center"/>
          </w:tcPr>
          <w:p w14:paraId="0FCF7D49" w14:textId="77777777" w:rsidR="003C25A4" w:rsidRPr="003C25A4" w:rsidRDefault="003C25A4" w:rsidP="003C25A4">
            <w:pPr>
              <w:ind w:firstLine="0"/>
              <w:jc w:val="center"/>
              <w:rPr>
                <w:rFonts w:cstheme="minorHAnsi"/>
                <w:sz w:val="24"/>
                <w:szCs w:val="24"/>
              </w:rPr>
            </w:pPr>
          </w:p>
        </w:tc>
      </w:tr>
      <w:tr w:rsidR="003C25A4" w:rsidRPr="003C25A4" w14:paraId="03B4DFC0" w14:textId="77777777" w:rsidTr="003C25A4">
        <w:trPr>
          <w:trHeight w:val="356"/>
        </w:trPr>
        <w:tc>
          <w:tcPr>
            <w:tcW w:w="946" w:type="dxa"/>
            <w:vAlign w:val="center"/>
          </w:tcPr>
          <w:p w14:paraId="52934435" w14:textId="77777777" w:rsidR="003C25A4" w:rsidRPr="003C25A4" w:rsidRDefault="003C25A4" w:rsidP="003C25A4">
            <w:pPr>
              <w:ind w:firstLine="0"/>
              <w:jc w:val="center"/>
              <w:rPr>
                <w:rFonts w:cstheme="minorHAnsi"/>
                <w:sz w:val="24"/>
                <w:szCs w:val="24"/>
              </w:rPr>
            </w:pPr>
            <w:r w:rsidRPr="003C25A4">
              <w:rPr>
                <w:rFonts w:cstheme="minorHAnsi"/>
                <w:sz w:val="24"/>
                <w:szCs w:val="24"/>
              </w:rPr>
              <w:t>3 a/b</w:t>
            </w:r>
          </w:p>
        </w:tc>
        <w:tc>
          <w:tcPr>
            <w:tcW w:w="7784" w:type="dxa"/>
            <w:vAlign w:val="center"/>
          </w:tcPr>
          <w:p w14:paraId="76AC8379" w14:textId="77777777" w:rsidR="003C25A4" w:rsidRPr="003C25A4" w:rsidRDefault="003C25A4" w:rsidP="003C25A4">
            <w:pPr>
              <w:ind w:firstLine="0"/>
              <w:jc w:val="center"/>
              <w:rPr>
                <w:rFonts w:cstheme="minorHAnsi"/>
                <w:sz w:val="24"/>
                <w:szCs w:val="24"/>
              </w:rPr>
            </w:pPr>
            <w:r w:rsidRPr="003C25A4">
              <w:rPr>
                <w:rFonts w:cstheme="minorHAnsi"/>
                <w:sz w:val="24"/>
                <w:szCs w:val="24"/>
              </w:rPr>
              <w:t>Research Methods/Personality Assessment and Effect Size</w:t>
            </w:r>
          </w:p>
        </w:tc>
        <w:tc>
          <w:tcPr>
            <w:tcW w:w="2250" w:type="dxa"/>
            <w:vAlign w:val="center"/>
          </w:tcPr>
          <w:p w14:paraId="533CB5DD" w14:textId="77777777" w:rsidR="003C25A4" w:rsidRPr="003C25A4" w:rsidRDefault="003C25A4" w:rsidP="003C25A4">
            <w:pPr>
              <w:ind w:firstLine="0"/>
              <w:jc w:val="center"/>
              <w:rPr>
                <w:rFonts w:cstheme="minorHAnsi"/>
                <w:sz w:val="24"/>
                <w:szCs w:val="24"/>
              </w:rPr>
            </w:pPr>
            <w:r w:rsidRPr="003C25A4">
              <w:rPr>
                <w:rFonts w:cstheme="minorHAnsi"/>
                <w:sz w:val="24"/>
                <w:szCs w:val="24"/>
              </w:rPr>
              <w:t>Chapter 3</w:t>
            </w:r>
          </w:p>
        </w:tc>
        <w:tc>
          <w:tcPr>
            <w:tcW w:w="3420" w:type="dxa"/>
            <w:vAlign w:val="center"/>
          </w:tcPr>
          <w:p w14:paraId="5B19B155" w14:textId="77777777" w:rsidR="003C25A4" w:rsidRPr="003C25A4" w:rsidRDefault="003C25A4" w:rsidP="003C25A4">
            <w:pPr>
              <w:ind w:firstLine="0"/>
              <w:jc w:val="center"/>
              <w:rPr>
                <w:rFonts w:cstheme="minorHAnsi"/>
                <w:sz w:val="24"/>
                <w:szCs w:val="24"/>
              </w:rPr>
            </w:pPr>
            <w:r w:rsidRPr="003C25A4">
              <w:rPr>
                <w:rFonts w:cstheme="minorHAnsi"/>
                <w:sz w:val="24"/>
                <w:szCs w:val="24"/>
              </w:rPr>
              <w:t>Cohen, 1990</w:t>
            </w:r>
          </w:p>
        </w:tc>
      </w:tr>
      <w:tr w:rsidR="003C25A4" w:rsidRPr="003C25A4" w14:paraId="5C78D372" w14:textId="77777777" w:rsidTr="003C25A4">
        <w:trPr>
          <w:trHeight w:val="356"/>
        </w:trPr>
        <w:tc>
          <w:tcPr>
            <w:tcW w:w="14400" w:type="dxa"/>
            <w:gridSpan w:val="4"/>
            <w:vAlign w:val="center"/>
          </w:tcPr>
          <w:p w14:paraId="74AE4422" w14:textId="61F6C5A5" w:rsidR="003C25A4" w:rsidRPr="003C25A4" w:rsidRDefault="003C25A4" w:rsidP="003C25A4">
            <w:pPr>
              <w:ind w:firstLine="0"/>
              <w:rPr>
                <w:rFonts w:cstheme="minorHAnsi"/>
                <w:b/>
                <w:sz w:val="24"/>
                <w:szCs w:val="24"/>
              </w:rPr>
            </w:pPr>
            <w:r>
              <w:rPr>
                <w:rFonts w:cstheme="minorHAnsi" w:hint="eastAsia"/>
                <w:b/>
                <w:sz w:val="24"/>
                <w:szCs w:val="24"/>
              </w:rPr>
              <w:t xml:space="preserve"> </w:t>
            </w:r>
            <w:r w:rsidRPr="003C25A4">
              <w:rPr>
                <w:rFonts w:cstheme="minorHAnsi"/>
                <w:b/>
                <w:sz w:val="24"/>
                <w:szCs w:val="24"/>
              </w:rPr>
              <w:t>Section 2: Personality Traits</w:t>
            </w:r>
          </w:p>
        </w:tc>
      </w:tr>
      <w:tr w:rsidR="003C25A4" w:rsidRPr="003C25A4" w14:paraId="514E7F3A" w14:textId="77777777" w:rsidTr="003C25A4">
        <w:trPr>
          <w:trHeight w:val="356"/>
        </w:trPr>
        <w:tc>
          <w:tcPr>
            <w:tcW w:w="946" w:type="dxa"/>
            <w:vAlign w:val="center"/>
          </w:tcPr>
          <w:p w14:paraId="2254A970" w14:textId="77777777" w:rsidR="003C25A4" w:rsidRPr="003C25A4" w:rsidRDefault="003C25A4" w:rsidP="003C25A4">
            <w:pPr>
              <w:ind w:firstLine="0"/>
              <w:jc w:val="center"/>
              <w:rPr>
                <w:rFonts w:cstheme="minorHAnsi"/>
                <w:sz w:val="24"/>
                <w:szCs w:val="24"/>
              </w:rPr>
            </w:pPr>
            <w:r w:rsidRPr="003C25A4">
              <w:rPr>
                <w:rFonts w:cstheme="minorHAnsi"/>
                <w:sz w:val="24"/>
                <w:szCs w:val="24"/>
              </w:rPr>
              <w:t>Lecture</w:t>
            </w:r>
          </w:p>
        </w:tc>
        <w:tc>
          <w:tcPr>
            <w:tcW w:w="7784" w:type="dxa"/>
            <w:vAlign w:val="center"/>
          </w:tcPr>
          <w:p w14:paraId="24F4EC2E" w14:textId="77777777" w:rsidR="003C25A4" w:rsidRPr="003C25A4" w:rsidRDefault="003C25A4" w:rsidP="003C25A4">
            <w:pPr>
              <w:ind w:firstLine="0"/>
              <w:jc w:val="center"/>
              <w:rPr>
                <w:rFonts w:cstheme="minorHAnsi"/>
                <w:sz w:val="24"/>
                <w:szCs w:val="24"/>
              </w:rPr>
            </w:pPr>
            <w:r w:rsidRPr="003C25A4">
              <w:rPr>
                <w:rFonts w:cstheme="minorHAnsi"/>
                <w:sz w:val="24"/>
                <w:szCs w:val="24"/>
              </w:rPr>
              <w:t>Topic</w:t>
            </w:r>
          </w:p>
        </w:tc>
        <w:tc>
          <w:tcPr>
            <w:tcW w:w="2250" w:type="dxa"/>
            <w:vAlign w:val="center"/>
          </w:tcPr>
          <w:p w14:paraId="631566EB" w14:textId="77777777" w:rsidR="003C25A4" w:rsidRPr="003C25A4" w:rsidRDefault="003C25A4" w:rsidP="003C25A4">
            <w:pPr>
              <w:ind w:firstLine="0"/>
              <w:jc w:val="center"/>
              <w:rPr>
                <w:rFonts w:cstheme="minorHAnsi"/>
                <w:sz w:val="24"/>
                <w:szCs w:val="24"/>
              </w:rPr>
            </w:pPr>
            <w:r w:rsidRPr="003C25A4">
              <w:rPr>
                <w:rFonts w:cstheme="minorHAnsi"/>
                <w:sz w:val="24"/>
                <w:szCs w:val="24"/>
              </w:rPr>
              <w:t>Reading</w:t>
            </w:r>
          </w:p>
        </w:tc>
        <w:tc>
          <w:tcPr>
            <w:tcW w:w="3420" w:type="dxa"/>
            <w:vAlign w:val="center"/>
          </w:tcPr>
          <w:p w14:paraId="471A26C7" w14:textId="77777777" w:rsidR="003C25A4" w:rsidRPr="003C25A4" w:rsidRDefault="003C25A4" w:rsidP="003C25A4">
            <w:pPr>
              <w:ind w:firstLine="0"/>
              <w:jc w:val="center"/>
              <w:rPr>
                <w:rFonts w:cstheme="minorHAnsi"/>
                <w:sz w:val="24"/>
                <w:szCs w:val="24"/>
              </w:rPr>
            </w:pPr>
            <w:r w:rsidRPr="003C25A4">
              <w:rPr>
                <w:rFonts w:cstheme="minorHAnsi"/>
                <w:sz w:val="24"/>
                <w:szCs w:val="24"/>
              </w:rPr>
              <w:t>Supplemental Materials</w:t>
            </w:r>
          </w:p>
        </w:tc>
      </w:tr>
      <w:tr w:rsidR="003C25A4" w:rsidRPr="003C25A4" w14:paraId="24F9C41F" w14:textId="77777777" w:rsidTr="003C25A4">
        <w:trPr>
          <w:trHeight w:val="356"/>
        </w:trPr>
        <w:tc>
          <w:tcPr>
            <w:tcW w:w="946" w:type="dxa"/>
            <w:vAlign w:val="center"/>
          </w:tcPr>
          <w:p w14:paraId="4B73B33B" w14:textId="7BAC2CE5" w:rsidR="003C25A4" w:rsidRPr="003C25A4" w:rsidRDefault="003C25A4" w:rsidP="003C25A4">
            <w:pPr>
              <w:ind w:firstLine="0"/>
              <w:jc w:val="center"/>
              <w:rPr>
                <w:rFonts w:cstheme="minorHAnsi"/>
                <w:sz w:val="24"/>
                <w:szCs w:val="24"/>
              </w:rPr>
            </w:pPr>
            <w:r w:rsidRPr="003C25A4">
              <w:rPr>
                <w:rFonts w:cstheme="minorHAnsi"/>
                <w:sz w:val="24"/>
                <w:szCs w:val="24"/>
              </w:rPr>
              <w:t>4</w:t>
            </w:r>
          </w:p>
        </w:tc>
        <w:tc>
          <w:tcPr>
            <w:tcW w:w="7784" w:type="dxa"/>
            <w:vAlign w:val="center"/>
          </w:tcPr>
          <w:p w14:paraId="30AFAC23" w14:textId="77777777" w:rsidR="003C25A4" w:rsidRPr="003C25A4" w:rsidRDefault="003C25A4" w:rsidP="003C25A4">
            <w:pPr>
              <w:ind w:firstLine="0"/>
              <w:jc w:val="center"/>
              <w:rPr>
                <w:rFonts w:cstheme="minorHAnsi"/>
                <w:sz w:val="24"/>
                <w:szCs w:val="24"/>
              </w:rPr>
            </w:pPr>
            <w:r w:rsidRPr="003C25A4">
              <w:rPr>
                <w:rFonts w:cstheme="minorHAnsi"/>
                <w:sz w:val="24"/>
                <w:szCs w:val="24"/>
              </w:rPr>
              <w:t>The Person-Situation Debate</w:t>
            </w:r>
          </w:p>
        </w:tc>
        <w:tc>
          <w:tcPr>
            <w:tcW w:w="2250" w:type="dxa"/>
            <w:vAlign w:val="center"/>
          </w:tcPr>
          <w:p w14:paraId="5E6B7C0D" w14:textId="77777777" w:rsidR="003C25A4" w:rsidRPr="003C25A4" w:rsidRDefault="003C25A4" w:rsidP="003C25A4">
            <w:pPr>
              <w:ind w:firstLine="0"/>
              <w:jc w:val="center"/>
              <w:rPr>
                <w:rFonts w:cstheme="minorHAnsi"/>
                <w:sz w:val="24"/>
                <w:szCs w:val="24"/>
              </w:rPr>
            </w:pPr>
            <w:r w:rsidRPr="003C25A4">
              <w:rPr>
                <w:rFonts w:cstheme="minorHAnsi"/>
                <w:sz w:val="24"/>
                <w:szCs w:val="24"/>
              </w:rPr>
              <w:t>Chapter 4</w:t>
            </w:r>
          </w:p>
        </w:tc>
        <w:tc>
          <w:tcPr>
            <w:tcW w:w="3420" w:type="dxa"/>
            <w:vAlign w:val="center"/>
          </w:tcPr>
          <w:p w14:paraId="5C82E78C" w14:textId="77777777" w:rsidR="003C25A4" w:rsidRPr="003C25A4" w:rsidRDefault="003C25A4" w:rsidP="003C25A4">
            <w:pPr>
              <w:ind w:firstLine="0"/>
              <w:jc w:val="center"/>
              <w:rPr>
                <w:rFonts w:cstheme="minorHAnsi"/>
                <w:sz w:val="24"/>
                <w:szCs w:val="24"/>
              </w:rPr>
            </w:pPr>
            <w:r w:rsidRPr="003C25A4">
              <w:rPr>
                <w:rFonts w:cstheme="minorHAnsi"/>
                <w:sz w:val="24"/>
                <w:szCs w:val="24"/>
              </w:rPr>
              <w:t>Stanford Prison Experiment</w:t>
            </w:r>
          </w:p>
        </w:tc>
      </w:tr>
      <w:tr w:rsidR="003C25A4" w:rsidRPr="003C25A4" w14:paraId="6F954D32" w14:textId="77777777" w:rsidTr="003C25A4">
        <w:trPr>
          <w:trHeight w:val="356"/>
        </w:trPr>
        <w:tc>
          <w:tcPr>
            <w:tcW w:w="946" w:type="dxa"/>
            <w:vAlign w:val="center"/>
          </w:tcPr>
          <w:p w14:paraId="1CE5A012" w14:textId="77777777" w:rsidR="003C25A4" w:rsidRPr="003C25A4" w:rsidRDefault="003C25A4" w:rsidP="003C25A4">
            <w:pPr>
              <w:ind w:firstLine="0"/>
              <w:jc w:val="center"/>
              <w:rPr>
                <w:rFonts w:cstheme="minorHAnsi"/>
                <w:sz w:val="24"/>
                <w:szCs w:val="24"/>
              </w:rPr>
            </w:pPr>
            <w:r w:rsidRPr="003C25A4">
              <w:rPr>
                <w:rFonts w:cstheme="minorHAnsi"/>
                <w:sz w:val="24"/>
                <w:szCs w:val="24"/>
              </w:rPr>
              <w:t>5</w:t>
            </w:r>
          </w:p>
        </w:tc>
        <w:tc>
          <w:tcPr>
            <w:tcW w:w="7784" w:type="dxa"/>
            <w:vAlign w:val="center"/>
          </w:tcPr>
          <w:p w14:paraId="303A9EF8" w14:textId="77777777" w:rsidR="003C25A4" w:rsidRPr="003C25A4" w:rsidRDefault="003C25A4" w:rsidP="003C25A4">
            <w:pPr>
              <w:ind w:firstLine="0"/>
              <w:jc w:val="center"/>
              <w:rPr>
                <w:rFonts w:cstheme="minorHAnsi"/>
                <w:sz w:val="24"/>
                <w:szCs w:val="24"/>
              </w:rPr>
            </w:pPr>
            <w:r w:rsidRPr="003C25A4">
              <w:rPr>
                <w:rFonts w:cstheme="minorHAnsi"/>
                <w:sz w:val="24"/>
                <w:szCs w:val="24"/>
              </w:rPr>
              <w:t>Personality Judgments in Everyday Life</w:t>
            </w:r>
          </w:p>
        </w:tc>
        <w:tc>
          <w:tcPr>
            <w:tcW w:w="2250" w:type="dxa"/>
            <w:vAlign w:val="center"/>
          </w:tcPr>
          <w:p w14:paraId="53F14E0F" w14:textId="77777777" w:rsidR="003C25A4" w:rsidRPr="003C25A4" w:rsidRDefault="003C25A4" w:rsidP="003C25A4">
            <w:pPr>
              <w:ind w:firstLine="0"/>
              <w:jc w:val="center"/>
              <w:rPr>
                <w:rFonts w:cstheme="minorHAnsi"/>
                <w:sz w:val="24"/>
                <w:szCs w:val="24"/>
              </w:rPr>
            </w:pPr>
            <w:r w:rsidRPr="003C25A4">
              <w:rPr>
                <w:rFonts w:cstheme="minorHAnsi"/>
                <w:sz w:val="24"/>
                <w:szCs w:val="24"/>
              </w:rPr>
              <w:t>Chapter 5</w:t>
            </w:r>
          </w:p>
        </w:tc>
        <w:tc>
          <w:tcPr>
            <w:tcW w:w="3420" w:type="dxa"/>
            <w:vAlign w:val="center"/>
          </w:tcPr>
          <w:p w14:paraId="6B4C779A" w14:textId="77777777" w:rsidR="003C25A4" w:rsidRPr="003C25A4" w:rsidRDefault="003C25A4" w:rsidP="003C25A4">
            <w:pPr>
              <w:ind w:firstLine="0"/>
              <w:jc w:val="center"/>
              <w:rPr>
                <w:rFonts w:cstheme="minorHAnsi"/>
                <w:sz w:val="24"/>
                <w:szCs w:val="24"/>
              </w:rPr>
            </w:pPr>
          </w:p>
        </w:tc>
      </w:tr>
      <w:tr w:rsidR="003C25A4" w:rsidRPr="003C25A4" w14:paraId="72147F30" w14:textId="77777777" w:rsidTr="003C25A4">
        <w:trPr>
          <w:trHeight w:val="356"/>
        </w:trPr>
        <w:tc>
          <w:tcPr>
            <w:tcW w:w="946" w:type="dxa"/>
            <w:vAlign w:val="center"/>
          </w:tcPr>
          <w:p w14:paraId="4DBF79EA" w14:textId="77777777" w:rsidR="003C25A4" w:rsidRPr="003C25A4" w:rsidRDefault="003C25A4" w:rsidP="003C25A4">
            <w:pPr>
              <w:ind w:firstLine="0"/>
              <w:jc w:val="center"/>
              <w:rPr>
                <w:rFonts w:cstheme="minorHAnsi"/>
                <w:sz w:val="24"/>
                <w:szCs w:val="24"/>
              </w:rPr>
            </w:pPr>
            <w:r w:rsidRPr="003C25A4">
              <w:rPr>
                <w:rFonts w:cstheme="minorHAnsi"/>
                <w:sz w:val="24"/>
                <w:szCs w:val="24"/>
              </w:rPr>
              <w:t>6</w:t>
            </w:r>
          </w:p>
        </w:tc>
        <w:tc>
          <w:tcPr>
            <w:tcW w:w="7784" w:type="dxa"/>
            <w:vAlign w:val="center"/>
          </w:tcPr>
          <w:p w14:paraId="45B4DE80" w14:textId="77777777" w:rsidR="003C25A4" w:rsidRPr="003C25A4" w:rsidRDefault="003C25A4" w:rsidP="003C25A4">
            <w:pPr>
              <w:ind w:firstLine="0"/>
              <w:jc w:val="center"/>
              <w:rPr>
                <w:rFonts w:cstheme="minorHAnsi"/>
                <w:sz w:val="24"/>
                <w:szCs w:val="24"/>
              </w:rPr>
            </w:pPr>
            <w:r w:rsidRPr="003C25A4">
              <w:rPr>
                <w:rFonts w:cstheme="minorHAnsi"/>
                <w:sz w:val="24"/>
                <w:szCs w:val="24"/>
              </w:rPr>
              <w:t>Using Personality Traits to Understand Behavior</w:t>
            </w:r>
          </w:p>
        </w:tc>
        <w:tc>
          <w:tcPr>
            <w:tcW w:w="2250" w:type="dxa"/>
            <w:vAlign w:val="center"/>
          </w:tcPr>
          <w:p w14:paraId="46C89BD5" w14:textId="77777777" w:rsidR="003C25A4" w:rsidRPr="003C25A4" w:rsidRDefault="003C25A4" w:rsidP="003C25A4">
            <w:pPr>
              <w:ind w:firstLine="0"/>
              <w:jc w:val="center"/>
              <w:rPr>
                <w:rFonts w:cstheme="minorHAnsi"/>
                <w:sz w:val="24"/>
                <w:szCs w:val="24"/>
              </w:rPr>
            </w:pPr>
            <w:r w:rsidRPr="003C25A4">
              <w:rPr>
                <w:rFonts w:cstheme="minorHAnsi"/>
                <w:sz w:val="24"/>
                <w:szCs w:val="24"/>
              </w:rPr>
              <w:t>Chapter 6</w:t>
            </w:r>
          </w:p>
        </w:tc>
        <w:tc>
          <w:tcPr>
            <w:tcW w:w="3420" w:type="dxa"/>
            <w:vAlign w:val="center"/>
          </w:tcPr>
          <w:p w14:paraId="190F1139" w14:textId="77777777" w:rsidR="003C25A4" w:rsidRPr="003C25A4" w:rsidRDefault="003C25A4" w:rsidP="003C25A4">
            <w:pPr>
              <w:ind w:firstLine="0"/>
              <w:jc w:val="center"/>
              <w:rPr>
                <w:rFonts w:cstheme="minorHAnsi"/>
                <w:sz w:val="24"/>
                <w:szCs w:val="24"/>
              </w:rPr>
            </w:pPr>
          </w:p>
        </w:tc>
      </w:tr>
      <w:tr w:rsidR="003C25A4" w:rsidRPr="003C25A4" w14:paraId="47DFCBBD" w14:textId="77777777" w:rsidTr="003C25A4">
        <w:trPr>
          <w:trHeight w:val="356"/>
        </w:trPr>
        <w:tc>
          <w:tcPr>
            <w:tcW w:w="946" w:type="dxa"/>
            <w:vAlign w:val="center"/>
          </w:tcPr>
          <w:p w14:paraId="17603938" w14:textId="77777777" w:rsidR="003C25A4" w:rsidRPr="003C25A4" w:rsidRDefault="003C25A4" w:rsidP="003C25A4">
            <w:pPr>
              <w:ind w:firstLine="0"/>
              <w:jc w:val="center"/>
              <w:rPr>
                <w:rFonts w:cstheme="minorHAnsi"/>
                <w:sz w:val="24"/>
                <w:szCs w:val="24"/>
              </w:rPr>
            </w:pPr>
            <w:r w:rsidRPr="003C25A4">
              <w:rPr>
                <w:rFonts w:cstheme="minorHAnsi"/>
                <w:sz w:val="24"/>
                <w:szCs w:val="24"/>
              </w:rPr>
              <w:t>7</w:t>
            </w:r>
          </w:p>
        </w:tc>
        <w:tc>
          <w:tcPr>
            <w:tcW w:w="7784" w:type="dxa"/>
            <w:vAlign w:val="center"/>
          </w:tcPr>
          <w:p w14:paraId="617FD8A8" w14:textId="77777777" w:rsidR="003C25A4" w:rsidRPr="003C25A4" w:rsidRDefault="003C25A4" w:rsidP="003C25A4">
            <w:pPr>
              <w:ind w:firstLine="0"/>
              <w:jc w:val="center"/>
              <w:rPr>
                <w:rFonts w:cstheme="minorHAnsi"/>
                <w:sz w:val="24"/>
                <w:szCs w:val="24"/>
              </w:rPr>
            </w:pPr>
            <w:r w:rsidRPr="003C25A4">
              <w:rPr>
                <w:rFonts w:cstheme="minorHAnsi"/>
                <w:sz w:val="24"/>
                <w:szCs w:val="24"/>
              </w:rPr>
              <w:t>Personality Traits</w:t>
            </w:r>
          </w:p>
        </w:tc>
        <w:tc>
          <w:tcPr>
            <w:tcW w:w="2250" w:type="dxa"/>
            <w:vAlign w:val="center"/>
          </w:tcPr>
          <w:p w14:paraId="00A79188" w14:textId="77777777" w:rsidR="003C25A4" w:rsidRPr="003C25A4" w:rsidRDefault="003C25A4" w:rsidP="003C25A4">
            <w:pPr>
              <w:ind w:firstLine="0"/>
              <w:jc w:val="center"/>
              <w:rPr>
                <w:rFonts w:cstheme="minorHAnsi"/>
                <w:sz w:val="24"/>
                <w:szCs w:val="24"/>
              </w:rPr>
            </w:pPr>
            <w:r w:rsidRPr="003C25A4">
              <w:rPr>
                <w:rFonts w:cstheme="minorHAnsi"/>
                <w:sz w:val="24"/>
                <w:szCs w:val="24"/>
              </w:rPr>
              <w:t>Chapter 7</w:t>
            </w:r>
          </w:p>
        </w:tc>
        <w:tc>
          <w:tcPr>
            <w:tcW w:w="3420" w:type="dxa"/>
            <w:vAlign w:val="center"/>
          </w:tcPr>
          <w:p w14:paraId="3786C27B" w14:textId="77777777" w:rsidR="003C25A4" w:rsidRPr="003C25A4" w:rsidRDefault="003C25A4" w:rsidP="003C25A4">
            <w:pPr>
              <w:ind w:firstLine="0"/>
              <w:jc w:val="center"/>
              <w:rPr>
                <w:rFonts w:cstheme="minorHAnsi"/>
                <w:sz w:val="24"/>
                <w:szCs w:val="24"/>
              </w:rPr>
            </w:pPr>
          </w:p>
        </w:tc>
      </w:tr>
      <w:tr w:rsidR="003C25A4" w:rsidRPr="003C25A4" w14:paraId="27B68A81" w14:textId="77777777" w:rsidTr="003C25A4">
        <w:trPr>
          <w:trHeight w:val="356"/>
        </w:trPr>
        <w:tc>
          <w:tcPr>
            <w:tcW w:w="14400" w:type="dxa"/>
            <w:gridSpan w:val="4"/>
            <w:vAlign w:val="center"/>
          </w:tcPr>
          <w:p w14:paraId="34A7E2DA" w14:textId="4A05F78D" w:rsidR="003C25A4" w:rsidRPr="003C25A4" w:rsidRDefault="003C25A4" w:rsidP="003C25A4">
            <w:pPr>
              <w:ind w:firstLine="0"/>
              <w:rPr>
                <w:rFonts w:cstheme="minorHAnsi"/>
                <w:b/>
                <w:sz w:val="24"/>
                <w:szCs w:val="24"/>
              </w:rPr>
            </w:pPr>
            <w:r>
              <w:rPr>
                <w:rFonts w:cstheme="minorHAnsi" w:hint="eastAsia"/>
                <w:b/>
                <w:sz w:val="24"/>
                <w:szCs w:val="24"/>
              </w:rPr>
              <w:t xml:space="preserve"> </w:t>
            </w:r>
            <w:r w:rsidRPr="003C25A4">
              <w:rPr>
                <w:rFonts w:cstheme="minorHAnsi"/>
                <w:b/>
                <w:sz w:val="24"/>
                <w:szCs w:val="24"/>
              </w:rPr>
              <w:t xml:space="preserve">Section 3: The Biological Approach </w:t>
            </w:r>
          </w:p>
        </w:tc>
      </w:tr>
      <w:tr w:rsidR="003C25A4" w:rsidRPr="003C25A4" w14:paraId="21E22FF9" w14:textId="77777777" w:rsidTr="003C25A4">
        <w:trPr>
          <w:trHeight w:val="356"/>
        </w:trPr>
        <w:tc>
          <w:tcPr>
            <w:tcW w:w="946" w:type="dxa"/>
            <w:vAlign w:val="center"/>
          </w:tcPr>
          <w:p w14:paraId="20EC5161" w14:textId="77777777" w:rsidR="003C25A4" w:rsidRPr="003C25A4" w:rsidRDefault="003C25A4" w:rsidP="003C25A4">
            <w:pPr>
              <w:ind w:firstLine="0"/>
              <w:jc w:val="center"/>
              <w:rPr>
                <w:rFonts w:cstheme="minorHAnsi"/>
                <w:sz w:val="24"/>
                <w:szCs w:val="24"/>
              </w:rPr>
            </w:pPr>
            <w:r w:rsidRPr="003C25A4">
              <w:rPr>
                <w:rFonts w:cstheme="minorHAnsi"/>
                <w:sz w:val="24"/>
                <w:szCs w:val="24"/>
              </w:rPr>
              <w:t>Lecture</w:t>
            </w:r>
          </w:p>
        </w:tc>
        <w:tc>
          <w:tcPr>
            <w:tcW w:w="7784" w:type="dxa"/>
            <w:vAlign w:val="center"/>
          </w:tcPr>
          <w:p w14:paraId="24FAB9E7" w14:textId="77777777" w:rsidR="003C25A4" w:rsidRPr="003C25A4" w:rsidRDefault="003C25A4" w:rsidP="003C25A4">
            <w:pPr>
              <w:ind w:firstLine="0"/>
              <w:jc w:val="center"/>
              <w:rPr>
                <w:rFonts w:cstheme="minorHAnsi"/>
                <w:sz w:val="24"/>
                <w:szCs w:val="24"/>
              </w:rPr>
            </w:pPr>
            <w:r w:rsidRPr="003C25A4">
              <w:rPr>
                <w:rFonts w:cstheme="minorHAnsi"/>
                <w:sz w:val="24"/>
                <w:szCs w:val="24"/>
              </w:rPr>
              <w:t>Topic</w:t>
            </w:r>
          </w:p>
        </w:tc>
        <w:tc>
          <w:tcPr>
            <w:tcW w:w="2250" w:type="dxa"/>
            <w:vAlign w:val="center"/>
          </w:tcPr>
          <w:p w14:paraId="41BA8738" w14:textId="77777777" w:rsidR="003C25A4" w:rsidRPr="003C25A4" w:rsidRDefault="003C25A4" w:rsidP="003C25A4">
            <w:pPr>
              <w:ind w:firstLine="0"/>
              <w:jc w:val="center"/>
              <w:rPr>
                <w:rFonts w:cstheme="minorHAnsi"/>
                <w:sz w:val="24"/>
                <w:szCs w:val="24"/>
              </w:rPr>
            </w:pPr>
            <w:r w:rsidRPr="003C25A4">
              <w:rPr>
                <w:rFonts w:cstheme="minorHAnsi"/>
                <w:sz w:val="24"/>
                <w:szCs w:val="24"/>
              </w:rPr>
              <w:t>Reading</w:t>
            </w:r>
          </w:p>
        </w:tc>
        <w:tc>
          <w:tcPr>
            <w:tcW w:w="3420" w:type="dxa"/>
            <w:vAlign w:val="center"/>
          </w:tcPr>
          <w:p w14:paraId="2BE240F1" w14:textId="77777777" w:rsidR="003C25A4" w:rsidRPr="003C25A4" w:rsidRDefault="003C25A4" w:rsidP="003C25A4">
            <w:pPr>
              <w:ind w:firstLine="0"/>
              <w:jc w:val="center"/>
              <w:rPr>
                <w:rFonts w:cstheme="minorHAnsi"/>
                <w:sz w:val="24"/>
                <w:szCs w:val="24"/>
              </w:rPr>
            </w:pPr>
            <w:r w:rsidRPr="003C25A4">
              <w:rPr>
                <w:rFonts w:cstheme="minorHAnsi"/>
                <w:sz w:val="24"/>
                <w:szCs w:val="24"/>
              </w:rPr>
              <w:t>Supplemental Materials</w:t>
            </w:r>
          </w:p>
        </w:tc>
      </w:tr>
      <w:tr w:rsidR="003C25A4" w:rsidRPr="003C25A4" w14:paraId="66E2CCD8" w14:textId="77777777" w:rsidTr="003C25A4">
        <w:trPr>
          <w:trHeight w:val="356"/>
        </w:trPr>
        <w:tc>
          <w:tcPr>
            <w:tcW w:w="946" w:type="dxa"/>
            <w:vAlign w:val="center"/>
          </w:tcPr>
          <w:p w14:paraId="7D5735CD" w14:textId="77777777" w:rsidR="003C25A4" w:rsidRPr="003C25A4" w:rsidRDefault="003C25A4" w:rsidP="003C25A4">
            <w:pPr>
              <w:ind w:firstLine="0"/>
              <w:jc w:val="center"/>
              <w:rPr>
                <w:rFonts w:cstheme="minorHAnsi"/>
                <w:sz w:val="24"/>
                <w:szCs w:val="24"/>
              </w:rPr>
            </w:pPr>
            <w:r w:rsidRPr="003C25A4">
              <w:rPr>
                <w:rFonts w:cstheme="minorHAnsi"/>
                <w:sz w:val="24"/>
                <w:szCs w:val="24"/>
              </w:rPr>
              <w:t>8</w:t>
            </w:r>
          </w:p>
        </w:tc>
        <w:tc>
          <w:tcPr>
            <w:tcW w:w="7784" w:type="dxa"/>
            <w:vAlign w:val="center"/>
          </w:tcPr>
          <w:p w14:paraId="15B7EB37" w14:textId="77777777" w:rsidR="003C25A4" w:rsidRPr="003C25A4" w:rsidRDefault="003C25A4" w:rsidP="003C25A4">
            <w:pPr>
              <w:ind w:firstLine="0"/>
              <w:jc w:val="center"/>
              <w:rPr>
                <w:rFonts w:cstheme="minorHAnsi"/>
                <w:sz w:val="24"/>
                <w:szCs w:val="24"/>
              </w:rPr>
            </w:pPr>
            <w:r w:rsidRPr="003C25A4">
              <w:rPr>
                <w:rFonts w:cstheme="minorHAnsi"/>
                <w:sz w:val="24"/>
                <w:szCs w:val="24"/>
              </w:rPr>
              <w:t>Anatomy &amp; Physiology of Personality</w:t>
            </w:r>
          </w:p>
        </w:tc>
        <w:tc>
          <w:tcPr>
            <w:tcW w:w="2250" w:type="dxa"/>
            <w:vAlign w:val="center"/>
          </w:tcPr>
          <w:p w14:paraId="4BC76C7B" w14:textId="77777777" w:rsidR="003C25A4" w:rsidRPr="003C25A4" w:rsidRDefault="003C25A4" w:rsidP="003C25A4">
            <w:pPr>
              <w:ind w:firstLine="0"/>
              <w:jc w:val="center"/>
              <w:rPr>
                <w:rFonts w:cstheme="minorHAnsi"/>
                <w:sz w:val="24"/>
                <w:szCs w:val="24"/>
              </w:rPr>
            </w:pPr>
            <w:r w:rsidRPr="003C25A4">
              <w:rPr>
                <w:rFonts w:cstheme="minorHAnsi"/>
                <w:sz w:val="24"/>
                <w:szCs w:val="24"/>
              </w:rPr>
              <w:t>Chapter 8</w:t>
            </w:r>
          </w:p>
        </w:tc>
        <w:tc>
          <w:tcPr>
            <w:tcW w:w="3420" w:type="dxa"/>
            <w:vAlign w:val="center"/>
          </w:tcPr>
          <w:p w14:paraId="3C9979CF" w14:textId="77777777" w:rsidR="003C25A4" w:rsidRPr="003C25A4" w:rsidRDefault="003C25A4" w:rsidP="003C25A4">
            <w:pPr>
              <w:ind w:firstLine="0"/>
              <w:jc w:val="center"/>
              <w:rPr>
                <w:rFonts w:cstheme="minorHAnsi"/>
                <w:sz w:val="24"/>
                <w:szCs w:val="24"/>
              </w:rPr>
            </w:pPr>
            <w:r w:rsidRPr="003C25A4">
              <w:rPr>
                <w:rFonts w:cstheme="minorHAnsi"/>
                <w:sz w:val="24"/>
                <w:szCs w:val="24"/>
              </w:rPr>
              <w:t>DeYoung et al., 2010</w:t>
            </w:r>
          </w:p>
        </w:tc>
      </w:tr>
      <w:tr w:rsidR="003C25A4" w:rsidRPr="003C25A4" w14:paraId="3384833F" w14:textId="77777777" w:rsidTr="003C25A4">
        <w:trPr>
          <w:trHeight w:val="356"/>
        </w:trPr>
        <w:tc>
          <w:tcPr>
            <w:tcW w:w="946" w:type="dxa"/>
            <w:vAlign w:val="center"/>
          </w:tcPr>
          <w:p w14:paraId="25D961B9" w14:textId="77777777" w:rsidR="003C25A4" w:rsidRPr="003C25A4" w:rsidRDefault="003C25A4" w:rsidP="003C25A4">
            <w:pPr>
              <w:ind w:firstLine="0"/>
              <w:jc w:val="center"/>
              <w:rPr>
                <w:rFonts w:cstheme="minorHAnsi"/>
                <w:sz w:val="24"/>
                <w:szCs w:val="24"/>
              </w:rPr>
            </w:pPr>
            <w:r w:rsidRPr="003C25A4">
              <w:rPr>
                <w:rFonts w:cstheme="minorHAnsi"/>
                <w:sz w:val="24"/>
                <w:szCs w:val="24"/>
              </w:rPr>
              <w:t>9 a-c</w:t>
            </w:r>
          </w:p>
        </w:tc>
        <w:tc>
          <w:tcPr>
            <w:tcW w:w="7784" w:type="dxa"/>
            <w:vAlign w:val="center"/>
          </w:tcPr>
          <w:p w14:paraId="1F86B539" w14:textId="77777777" w:rsidR="003C25A4" w:rsidRPr="003C25A4" w:rsidRDefault="003C25A4" w:rsidP="003C25A4">
            <w:pPr>
              <w:ind w:firstLine="0"/>
              <w:jc w:val="center"/>
              <w:rPr>
                <w:rFonts w:cstheme="minorHAnsi"/>
                <w:sz w:val="24"/>
                <w:szCs w:val="24"/>
              </w:rPr>
            </w:pPr>
            <w:r w:rsidRPr="003C25A4">
              <w:rPr>
                <w:rFonts w:cstheme="minorHAnsi"/>
                <w:sz w:val="24"/>
                <w:szCs w:val="24"/>
              </w:rPr>
              <w:t>Behavioral Genetics/Evolutionary Psychology</w:t>
            </w:r>
          </w:p>
        </w:tc>
        <w:tc>
          <w:tcPr>
            <w:tcW w:w="2250" w:type="dxa"/>
            <w:vAlign w:val="center"/>
          </w:tcPr>
          <w:p w14:paraId="0DE31C55" w14:textId="77777777" w:rsidR="003C25A4" w:rsidRPr="003C25A4" w:rsidRDefault="003C25A4" w:rsidP="003C25A4">
            <w:pPr>
              <w:ind w:firstLine="0"/>
              <w:jc w:val="center"/>
              <w:rPr>
                <w:rFonts w:cstheme="minorHAnsi"/>
                <w:sz w:val="24"/>
                <w:szCs w:val="24"/>
              </w:rPr>
            </w:pPr>
            <w:r w:rsidRPr="003C25A4">
              <w:rPr>
                <w:rFonts w:cstheme="minorHAnsi"/>
                <w:sz w:val="24"/>
                <w:szCs w:val="24"/>
              </w:rPr>
              <w:t>Chapter 9</w:t>
            </w:r>
          </w:p>
        </w:tc>
        <w:tc>
          <w:tcPr>
            <w:tcW w:w="3420" w:type="dxa"/>
            <w:vAlign w:val="center"/>
          </w:tcPr>
          <w:p w14:paraId="5CC2AD70" w14:textId="77777777" w:rsidR="003C25A4" w:rsidRPr="003C25A4" w:rsidRDefault="003C25A4" w:rsidP="003C25A4">
            <w:pPr>
              <w:ind w:firstLine="0"/>
              <w:jc w:val="center"/>
              <w:rPr>
                <w:rFonts w:cstheme="minorHAnsi"/>
                <w:sz w:val="24"/>
                <w:szCs w:val="24"/>
              </w:rPr>
            </w:pPr>
          </w:p>
        </w:tc>
      </w:tr>
      <w:tr w:rsidR="003C25A4" w:rsidRPr="003C25A4" w14:paraId="503E621F" w14:textId="77777777" w:rsidTr="003C25A4">
        <w:trPr>
          <w:trHeight w:val="356"/>
        </w:trPr>
        <w:tc>
          <w:tcPr>
            <w:tcW w:w="14400" w:type="dxa"/>
            <w:gridSpan w:val="4"/>
            <w:vAlign w:val="center"/>
          </w:tcPr>
          <w:p w14:paraId="4319CF9C" w14:textId="241958B2" w:rsidR="003C25A4" w:rsidRPr="003C25A4" w:rsidRDefault="003C25A4" w:rsidP="003C25A4">
            <w:pPr>
              <w:ind w:firstLine="0"/>
              <w:rPr>
                <w:rFonts w:cstheme="minorHAnsi"/>
                <w:b/>
                <w:sz w:val="24"/>
                <w:szCs w:val="24"/>
              </w:rPr>
            </w:pPr>
            <w:r>
              <w:rPr>
                <w:rFonts w:cstheme="minorHAnsi" w:hint="eastAsia"/>
                <w:b/>
                <w:sz w:val="24"/>
                <w:szCs w:val="24"/>
              </w:rPr>
              <w:t xml:space="preserve"> </w:t>
            </w:r>
            <w:r w:rsidRPr="003C25A4">
              <w:rPr>
                <w:rFonts w:cstheme="minorHAnsi"/>
                <w:b/>
                <w:sz w:val="24"/>
                <w:szCs w:val="24"/>
              </w:rPr>
              <w:t>Section 4: Psychoanalysis, Humanistic Theories, &amp; Culture</w:t>
            </w:r>
          </w:p>
        </w:tc>
      </w:tr>
      <w:tr w:rsidR="003C25A4" w:rsidRPr="003C25A4" w14:paraId="34E5D181" w14:textId="77777777" w:rsidTr="003C25A4">
        <w:trPr>
          <w:trHeight w:val="356"/>
        </w:trPr>
        <w:tc>
          <w:tcPr>
            <w:tcW w:w="946" w:type="dxa"/>
            <w:vAlign w:val="center"/>
          </w:tcPr>
          <w:p w14:paraId="04471FEC" w14:textId="77777777" w:rsidR="003C25A4" w:rsidRPr="003C25A4" w:rsidRDefault="003C25A4" w:rsidP="003C25A4">
            <w:pPr>
              <w:ind w:firstLine="0"/>
              <w:jc w:val="center"/>
              <w:rPr>
                <w:rFonts w:cstheme="minorHAnsi"/>
                <w:sz w:val="24"/>
                <w:szCs w:val="24"/>
              </w:rPr>
            </w:pPr>
            <w:r w:rsidRPr="003C25A4">
              <w:rPr>
                <w:rFonts w:cstheme="minorHAnsi"/>
                <w:sz w:val="24"/>
                <w:szCs w:val="24"/>
              </w:rPr>
              <w:t>Lecture</w:t>
            </w:r>
          </w:p>
        </w:tc>
        <w:tc>
          <w:tcPr>
            <w:tcW w:w="7784" w:type="dxa"/>
            <w:vAlign w:val="center"/>
          </w:tcPr>
          <w:p w14:paraId="37A06059" w14:textId="77777777" w:rsidR="003C25A4" w:rsidRPr="003C25A4" w:rsidRDefault="003C25A4" w:rsidP="003C25A4">
            <w:pPr>
              <w:ind w:firstLine="0"/>
              <w:jc w:val="center"/>
              <w:rPr>
                <w:rFonts w:cstheme="minorHAnsi"/>
                <w:sz w:val="24"/>
                <w:szCs w:val="24"/>
              </w:rPr>
            </w:pPr>
            <w:r w:rsidRPr="003C25A4">
              <w:rPr>
                <w:rFonts w:cstheme="minorHAnsi"/>
                <w:sz w:val="24"/>
                <w:szCs w:val="24"/>
              </w:rPr>
              <w:t>Topic</w:t>
            </w:r>
          </w:p>
        </w:tc>
        <w:tc>
          <w:tcPr>
            <w:tcW w:w="2250" w:type="dxa"/>
            <w:vAlign w:val="center"/>
          </w:tcPr>
          <w:p w14:paraId="1E9D1857" w14:textId="77777777" w:rsidR="003C25A4" w:rsidRPr="003C25A4" w:rsidRDefault="003C25A4" w:rsidP="003C25A4">
            <w:pPr>
              <w:ind w:firstLine="0"/>
              <w:jc w:val="center"/>
              <w:rPr>
                <w:rFonts w:cstheme="minorHAnsi"/>
                <w:sz w:val="24"/>
                <w:szCs w:val="24"/>
              </w:rPr>
            </w:pPr>
            <w:r w:rsidRPr="003C25A4">
              <w:rPr>
                <w:rFonts w:cstheme="minorHAnsi"/>
                <w:sz w:val="24"/>
                <w:szCs w:val="24"/>
              </w:rPr>
              <w:t>Reading</w:t>
            </w:r>
          </w:p>
        </w:tc>
        <w:tc>
          <w:tcPr>
            <w:tcW w:w="3420" w:type="dxa"/>
            <w:vAlign w:val="center"/>
          </w:tcPr>
          <w:p w14:paraId="0BBB8B90" w14:textId="77777777" w:rsidR="003C25A4" w:rsidRPr="003C25A4" w:rsidRDefault="003C25A4" w:rsidP="003C25A4">
            <w:pPr>
              <w:ind w:firstLine="0"/>
              <w:jc w:val="center"/>
              <w:rPr>
                <w:rFonts w:cstheme="minorHAnsi"/>
                <w:sz w:val="24"/>
                <w:szCs w:val="24"/>
              </w:rPr>
            </w:pPr>
            <w:r w:rsidRPr="003C25A4">
              <w:rPr>
                <w:rFonts w:cstheme="minorHAnsi"/>
                <w:sz w:val="24"/>
                <w:szCs w:val="24"/>
              </w:rPr>
              <w:t>Supplemental Materials</w:t>
            </w:r>
          </w:p>
        </w:tc>
      </w:tr>
      <w:tr w:rsidR="003C25A4" w:rsidRPr="003C25A4" w14:paraId="6C7CB5A2" w14:textId="77777777" w:rsidTr="003C25A4">
        <w:trPr>
          <w:trHeight w:val="356"/>
        </w:trPr>
        <w:tc>
          <w:tcPr>
            <w:tcW w:w="946" w:type="dxa"/>
            <w:vAlign w:val="center"/>
          </w:tcPr>
          <w:p w14:paraId="6FA3128F" w14:textId="77777777" w:rsidR="003C25A4" w:rsidRPr="003C25A4" w:rsidRDefault="003C25A4" w:rsidP="003C25A4">
            <w:pPr>
              <w:ind w:firstLine="0"/>
              <w:jc w:val="center"/>
              <w:rPr>
                <w:rFonts w:cstheme="minorHAnsi"/>
                <w:sz w:val="24"/>
                <w:szCs w:val="24"/>
              </w:rPr>
            </w:pPr>
            <w:r w:rsidRPr="003C25A4">
              <w:rPr>
                <w:rFonts w:cstheme="minorHAnsi"/>
                <w:sz w:val="24"/>
                <w:szCs w:val="24"/>
              </w:rPr>
              <w:t>11</w:t>
            </w:r>
          </w:p>
        </w:tc>
        <w:tc>
          <w:tcPr>
            <w:tcW w:w="7784" w:type="dxa"/>
            <w:vAlign w:val="center"/>
          </w:tcPr>
          <w:p w14:paraId="5E0BE9D7" w14:textId="77777777" w:rsidR="003C25A4" w:rsidRPr="003C25A4" w:rsidRDefault="003C25A4" w:rsidP="003C25A4">
            <w:pPr>
              <w:ind w:firstLine="0"/>
              <w:jc w:val="center"/>
              <w:rPr>
                <w:rFonts w:cstheme="minorHAnsi"/>
                <w:sz w:val="24"/>
                <w:szCs w:val="24"/>
              </w:rPr>
            </w:pPr>
            <w:r w:rsidRPr="003C25A4">
              <w:rPr>
                <w:rFonts w:cstheme="minorHAnsi"/>
                <w:sz w:val="24"/>
                <w:szCs w:val="24"/>
              </w:rPr>
              <w:t>Psychoanalysis</w:t>
            </w:r>
          </w:p>
        </w:tc>
        <w:tc>
          <w:tcPr>
            <w:tcW w:w="2250" w:type="dxa"/>
            <w:vAlign w:val="center"/>
          </w:tcPr>
          <w:p w14:paraId="0A16BA8B" w14:textId="77777777" w:rsidR="003C25A4" w:rsidRPr="003C25A4" w:rsidRDefault="003C25A4" w:rsidP="003C25A4">
            <w:pPr>
              <w:ind w:firstLine="0"/>
              <w:jc w:val="center"/>
              <w:rPr>
                <w:rFonts w:cstheme="minorHAnsi"/>
                <w:sz w:val="24"/>
                <w:szCs w:val="24"/>
              </w:rPr>
            </w:pPr>
            <w:r w:rsidRPr="003C25A4">
              <w:rPr>
                <w:rFonts w:cstheme="minorHAnsi"/>
                <w:sz w:val="24"/>
                <w:szCs w:val="24"/>
              </w:rPr>
              <w:t>Chapter 11</w:t>
            </w:r>
          </w:p>
        </w:tc>
        <w:tc>
          <w:tcPr>
            <w:tcW w:w="3420" w:type="dxa"/>
            <w:vAlign w:val="center"/>
          </w:tcPr>
          <w:p w14:paraId="24FF2D61" w14:textId="77777777" w:rsidR="003C25A4" w:rsidRPr="003C25A4" w:rsidRDefault="003C25A4" w:rsidP="003C25A4">
            <w:pPr>
              <w:ind w:firstLine="0"/>
              <w:jc w:val="center"/>
              <w:rPr>
                <w:rFonts w:cstheme="minorHAnsi"/>
                <w:sz w:val="24"/>
                <w:szCs w:val="24"/>
              </w:rPr>
            </w:pPr>
          </w:p>
        </w:tc>
      </w:tr>
      <w:tr w:rsidR="003C25A4" w:rsidRPr="003C25A4" w14:paraId="7E324990" w14:textId="77777777" w:rsidTr="003C25A4">
        <w:trPr>
          <w:trHeight w:val="356"/>
        </w:trPr>
        <w:tc>
          <w:tcPr>
            <w:tcW w:w="946" w:type="dxa"/>
            <w:vAlign w:val="center"/>
          </w:tcPr>
          <w:p w14:paraId="0750E810" w14:textId="77777777" w:rsidR="003C25A4" w:rsidRPr="003C25A4" w:rsidRDefault="003C25A4" w:rsidP="003C25A4">
            <w:pPr>
              <w:ind w:firstLine="0"/>
              <w:jc w:val="center"/>
              <w:rPr>
                <w:rFonts w:cstheme="minorHAnsi"/>
                <w:sz w:val="24"/>
                <w:szCs w:val="24"/>
              </w:rPr>
            </w:pPr>
            <w:r w:rsidRPr="003C25A4">
              <w:rPr>
                <w:rFonts w:cstheme="minorHAnsi"/>
                <w:sz w:val="24"/>
                <w:szCs w:val="24"/>
              </w:rPr>
              <w:t>12 a/b</w:t>
            </w:r>
          </w:p>
        </w:tc>
        <w:tc>
          <w:tcPr>
            <w:tcW w:w="7784" w:type="dxa"/>
            <w:vAlign w:val="center"/>
          </w:tcPr>
          <w:p w14:paraId="45E369FB" w14:textId="77777777" w:rsidR="003C25A4" w:rsidRPr="003C25A4" w:rsidRDefault="003C25A4" w:rsidP="003C25A4">
            <w:pPr>
              <w:ind w:firstLine="0"/>
              <w:jc w:val="center"/>
              <w:rPr>
                <w:rFonts w:cstheme="minorHAnsi"/>
                <w:sz w:val="24"/>
                <w:szCs w:val="24"/>
              </w:rPr>
            </w:pPr>
            <w:r w:rsidRPr="003C25A4">
              <w:rPr>
                <w:rFonts w:cstheme="minorHAnsi"/>
                <w:sz w:val="24"/>
                <w:szCs w:val="24"/>
              </w:rPr>
              <w:t>Humanistic &amp; Positive Psychology</w:t>
            </w:r>
          </w:p>
        </w:tc>
        <w:tc>
          <w:tcPr>
            <w:tcW w:w="2250" w:type="dxa"/>
            <w:vAlign w:val="center"/>
          </w:tcPr>
          <w:p w14:paraId="4065968E" w14:textId="77777777" w:rsidR="003C25A4" w:rsidRPr="003C25A4" w:rsidRDefault="003C25A4" w:rsidP="003C25A4">
            <w:pPr>
              <w:ind w:firstLine="0"/>
              <w:jc w:val="center"/>
              <w:rPr>
                <w:rFonts w:cstheme="minorHAnsi"/>
                <w:sz w:val="24"/>
                <w:szCs w:val="24"/>
              </w:rPr>
            </w:pPr>
            <w:r w:rsidRPr="003C25A4">
              <w:rPr>
                <w:rFonts w:cstheme="minorHAnsi"/>
                <w:sz w:val="24"/>
                <w:szCs w:val="24"/>
              </w:rPr>
              <w:t>Chapter 12</w:t>
            </w:r>
          </w:p>
        </w:tc>
        <w:tc>
          <w:tcPr>
            <w:tcW w:w="3420" w:type="dxa"/>
            <w:vAlign w:val="center"/>
          </w:tcPr>
          <w:p w14:paraId="144D8D4C" w14:textId="77777777" w:rsidR="003C25A4" w:rsidRPr="003C25A4" w:rsidRDefault="003C25A4" w:rsidP="003C25A4">
            <w:pPr>
              <w:ind w:firstLine="0"/>
              <w:jc w:val="center"/>
              <w:rPr>
                <w:rFonts w:cstheme="minorHAnsi"/>
                <w:sz w:val="24"/>
                <w:szCs w:val="24"/>
              </w:rPr>
            </w:pPr>
          </w:p>
        </w:tc>
      </w:tr>
      <w:tr w:rsidR="003C25A4" w:rsidRPr="003C25A4" w14:paraId="123FD4B8" w14:textId="77777777" w:rsidTr="003C25A4">
        <w:trPr>
          <w:trHeight w:val="356"/>
        </w:trPr>
        <w:tc>
          <w:tcPr>
            <w:tcW w:w="946" w:type="dxa"/>
            <w:vAlign w:val="center"/>
          </w:tcPr>
          <w:p w14:paraId="6A3D18EA" w14:textId="77777777" w:rsidR="003C25A4" w:rsidRPr="003C25A4" w:rsidRDefault="003C25A4" w:rsidP="003C25A4">
            <w:pPr>
              <w:ind w:firstLine="0"/>
              <w:jc w:val="center"/>
              <w:rPr>
                <w:rFonts w:cstheme="minorHAnsi"/>
                <w:sz w:val="24"/>
                <w:szCs w:val="24"/>
              </w:rPr>
            </w:pPr>
            <w:r w:rsidRPr="003C25A4">
              <w:rPr>
                <w:rFonts w:cstheme="minorHAnsi"/>
                <w:sz w:val="24"/>
                <w:szCs w:val="24"/>
              </w:rPr>
              <w:t>13</w:t>
            </w:r>
          </w:p>
        </w:tc>
        <w:tc>
          <w:tcPr>
            <w:tcW w:w="7784" w:type="dxa"/>
            <w:vAlign w:val="center"/>
          </w:tcPr>
          <w:p w14:paraId="44F1AFBC" w14:textId="77777777" w:rsidR="003C25A4" w:rsidRPr="003C25A4" w:rsidRDefault="003C25A4" w:rsidP="003C25A4">
            <w:pPr>
              <w:ind w:firstLine="0"/>
              <w:jc w:val="center"/>
              <w:rPr>
                <w:rFonts w:cstheme="minorHAnsi"/>
                <w:sz w:val="24"/>
                <w:szCs w:val="24"/>
              </w:rPr>
            </w:pPr>
            <w:r w:rsidRPr="003C25A4">
              <w:rPr>
                <w:rFonts w:cstheme="minorHAnsi"/>
                <w:sz w:val="24"/>
                <w:szCs w:val="24"/>
              </w:rPr>
              <w:t>Cultural Variation</w:t>
            </w:r>
          </w:p>
        </w:tc>
        <w:tc>
          <w:tcPr>
            <w:tcW w:w="2250" w:type="dxa"/>
            <w:vAlign w:val="center"/>
          </w:tcPr>
          <w:p w14:paraId="06EF9A43" w14:textId="77777777" w:rsidR="003C25A4" w:rsidRPr="003C25A4" w:rsidRDefault="003C25A4" w:rsidP="003C25A4">
            <w:pPr>
              <w:ind w:firstLine="0"/>
              <w:jc w:val="center"/>
              <w:rPr>
                <w:rFonts w:cstheme="minorHAnsi"/>
                <w:sz w:val="24"/>
                <w:szCs w:val="24"/>
              </w:rPr>
            </w:pPr>
            <w:r w:rsidRPr="003C25A4">
              <w:rPr>
                <w:rFonts w:cstheme="minorHAnsi"/>
                <w:sz w:val="24"/>
                <w:szCs w:val="24"/>
              </w:rPr>
              <w:t>Chapter 13</w:t>
            </w:r>
          </w:p>
        </w:tc>
        <w:tc>
          <w:tcPr>
            <w:tcW w:w="3420" w:type="dxa"/>
            <w:vAlign w:val="center"/>
          </w:tcPr>
          <w:p w14:paraId="30FDC373" w14:textId="77777777" w:rsidR="003C25A4" w:rsidRPr="003C25A4" w:rsidRDefault="003C25A4" w:rsidP="003C25A4">
            <w:pPr>
              <w:ind w:firstLine="0"/>
              <w:jc w:val="center"/>
              <w:rPr>
                <w:rFonts w:cstheme="minorHAnsi"/>
                <w:sz w:val="24"/>
                <w:szCs w:val="24"/>
              </w:rPr>
            </w:pPr>
            <w:r w:rsidRPr="003C25A4">
              <w:rPr>
                <w:rFonts w:cstheme="minorHAnsi"/>
                <w:sz w:val="24"/>
                <w:szCs w:val="24"/>
              </w:rPr>
              <w:t>Lee &amp; Ashton, 2008</w:t>
            </w:r>
          </w:p>
        </w:tc>
      </w:tr>
      <w:tr w:rsidR="003C25A4" w:rsidRPr="003C25A4" w14:paraId="746A5A00" w14:textId="77777777" w:rsidTr="003C25A4">
        <w:trPr>
          <w:trHeight w:val="356"/>
        </w:trPr>
        <w:tc>
          <w:tcPr>
            <w:tcW w:w="14400" w:type="dxa"/>
            <w:gridSpan w:val="4"/>
            <w:vAlign w:val="center"/>
          </w:tcPr>
          <w:p w14:paraId="11DA07CF" w14:textId="2CF4E51B" w:rsidR="003C25A4" w:rsidRPr="003C25A4" w:rsidRDefault="003C25A4" w:rsidP="003C25A4">
            <w:pPr>
              <w:ind w:firstLine="0"/>
              <w:rPr>
                <w:rFonts w:cstheme="minorHAnsi"/>
                <w:b/>
                <w:sz w:val="24"/>
                <w:szCs w:val="24"/>
              </w:rPr>
            </w:pPr>
            <w:r>
              <w:rPr>
                <w:rFonts w:cstheme="minorHAnsi" w:hint="eastAsia"/>
                <w:b/>
                <w:sz w:val="24"/>
                <w:szCs w:val="24"/>
              </w:rPr>
              <w:t xml:space="preserve"> </w:t>
            </w:r>
            <w:r w:rsidRPr="003C25A4">
              <w:rPr>
                <w:rFonts w:cstheme="minorHAnsi"/>
                <w:b/>
                <w:sz w:val="24"/>
                <w:szCs w:val="24"/>
              </w:rPr>
              <w:t>Section 5: Behaviorism, Cognitive Approaches, &amp; Disorders</w:t>
            </w:r>
          </w:p>
        </w:tc>
      </w:tr>
      <w:tr w:rsidR="003C25A4" w:rsidRPr="003C25A4" w14:paraId="610F8A48" w14:textId="77777777" w:rsidTr="003C25A4">
        <w:trPr>
          <w:trHeight w:val="356"/>
        </w:trPr>
        <w:tc>
          <w:tcPr>
            <w:tcW w:w="946" w:type="dxa"/>
            <w:vAlign w:val="center"/>
          </w:tcPr>
          <w:p w14:paraId="2F0BAEFB" w14:textId="77777777" w:rsidR="003C25A4" w:rsidRPr="003C25A4" w:rsidRDefault="003C25A4" w:rsidP="003C25A4">
            <w:pPr>
              <w:ind w:firstLine="0"/>
              <w:jc w:val="center"/>
              <w:rPr>
                <w:rFonts w:cstheme="minorHAnsi"/>
                <w:sz w:val="24"/>
                <w:szCs w:val="24"/>
              </w:rPr>
            </w:pPr>
            <w:r w:rsidRPr="003C25A4">
              <w:rPr>
                <w:rFonts w:cstheme="minorHAnsi"/>
                <w:sz w:val="24"/>
                <w:szCs w:val="24"/>
              </w:rPr>
              <w:t>Lecture</w:t>
            </w:r>
          </w:p>
        </w:tc>
        <w:tc>
          <w:tcPr>
            <w:tcW w:w="7784" w:type="dxa"/>
            <w:vAlign w:val="center"/>
          </w:tcPr>
          <w:p w14:paraId="6E44AC1F" w14:textId="77777777" w:rsidR="003C25A4" w:rsidRPr="003C25A4" w:rsidRDefault="003C25A4" w:rsidP="003C25A4">
            <w:pPr>
              <w:ind w:firstLine="0"/>
              <w:jc w:val="center"/>
              <w:rPr>
                <w:rFonts w:cstheme="minorHAnsi"/>
                <w:sz w:val="24"/>
                <w:szCs w:val="24"/>
              </w:rPr>
            </w:pPr>
            <w:r w:rsidRPr="003C25A4">
              <w:rPr>
                <w:rFonts w:cstheme="minorHAnsi"/>
                <w:sz w:val="24"/>
                <w:szCs w:val="24"/>
              </w:rPr>
              <w:t>Topic</w:t>
            </w:r>
          </w:p>
        </w:tc>
        <w:tc>
          <w:tcPr>
            <w:tcW w:w="2250" w:type="dxa"/>
            <w:vAlign w:val="center"/>
          </w:tcPr>
          <w:p w14:paraId="5B8C1267" w14:textId="77777777" w:rsidR="003C25A4" w:rsidRPr="003C25A4" w:rsidRDefault="003C25A4" w:rsidP="003C25A4">
            <w:pPr>
              <w:ind w:firstLine="0"/>
              <w:jc w:val="center"/>
              <w:rPr>
                <w:rFonts w:cstheme="minorHAnsi"/>
                <w:sz w:val="24"/>
                <w:szCs w:val="24"/>
              </w:rPr>
            </w:pPr>
            <w:r w:rsidRPr="003C25A4">
              <w:rPr>
                <w:rFonts w:cstheme="minorHAnsi"/>
                <w:sz w:val="24"/>
                <w:szCs w:val="24"/>
              </w:rPr>
              <w:t>Reading</w:t>
            </w:r>
          </w:p>
        </w:tc>
        <w:tc>
          <w:tcPr>
            <w:tcW w:w="3420" w:type="dxa"/>
            <w:vAlign w:val="center"/>
          </w:tcPr>
          <w:p w14:paraId="27AADDE6" w14:textId="77777777" w:rsidR="003C25A4" w:rsidRPr="003C25A4" w:rsidRDefault="003C25A4" w:rsidP="003C25A4">
            <w:pPr>
              <w:ind w:firstLine="0"/>
              <w:jc w:val="center"/>
              <w:rPr>
                <w:rFonts w:cstheme="minorHAnsi"/>
                <w:sz w:val="24"/>
                <w:szCs w:val="24"/>
              </w:rPr>
            </w:pPr>
            <w:r w:rsidRPr="003C25A4">
              <w:rPr>
                <w:rFonts w:cstheme="minorHAnsi"/>
                <w:sz w:val="24"/>
                <w:szCs w:val="24"/>
              </w:rPr>
              <w:t>Supplemental Materials</w:t>
            </w:r>
          </w:p>
        </w:tc>
      </w:tr>
      <w:tr w:rsidR="003C25A4" w:rsidRPr="003C25A4" w14:paraId="75F3DF9F" w14:textId="77777777" w:rsidTr="003C25A4">
        <w:trPr>
          <w:trHeight w:val="356"/>
        </w:trPr>
        <w:tc>
          <w:tcPr>
            <w:tcW w:w="946" w:type="dxa"/>
            <w:vAlign w:val="center"/>
          </w:tcPr>
          <w:p w14:paraId="2C38E22B" w14:textId="77777777" w:rsidR="003C25A4" w:rsidRPr="003C25A4" w:rsidRDefault="003C25A4" w:rsidP="003C25A4">
            <w:pPr>
              <w:ind w:firstLine="0"/>
              <w:jc w:val="center"/>
              <w:rPr>
                <w:rFonts w:cstheme="minorHAnsi"/>
                <w:sz w:val="24"/>
                <w:szCs w:val="24"/>
              </w:rPr>
            </w:pPr>
            <w:r w:rsidRPr="003C25A4">
              <w:rPr>
                <w:rFonts w:cstheme="minorHAnsi"/>
                <w:sz w:val="24"/>
                <w:szCs w:val="24"/>
              </w:rPr>
              <w:t>14</w:t>
            </w:r>
          </w:p>
        </w:tc>
        <w:tc>
          <w:tcPr>
            <w:tcW w:w="7784" w:type="dxa"/>
            <w:vAlign w:val="center"/>
          </w:tcPr>
          <w:p w14:paraId="1D4968AF" w14:textId="77777777" w:rsidR="003C25A4" w:rsidRPr="003C25A4" w:rsidRDefault="003C25A4" w:rsidP="003C25A4">
            <w:pPr>
              <w:ind w:firstLine="0"/>
              <w:jc w:val="center"/>
              <w:rPr>
                <w:rFonts w:cstheme="minorHAnsi"/>
                <w:sz w:val="24"/>
                <w:szCs w:val="24"/>
              </w:rPr>
            </w:pPr>
            <w:r w:rsidRPr="003C25A4">
              <w:rPr>
                <w:rFonts w:cstheme="minorHAnsi"/>
                <w:sz w:val="24"/>
                <w:szCs w:val="24"/>
              </w:rPr>
              <w:t>Behaviorism &amp; Social Learning</w:t>
            </w:r>
          </w:p>
        </w:tc>
        <w:tc>
          <w:tcPr>
            <w:tcW w:w="2250" w:type="dxa"/>
            <w:vAlign w:val="center"/>
          </w:tcPr>
          <w:p w14:paraId="2441CBFB" w14:textId="77777777" w:rsidR="003C25A4" w:rsidRPr="003C25A4" w:rsidRDefault="003C25A4" w:rsidP="003C25A4">
            <w:pPr>
              <w:ind w:firstLine="0"/>
              <w:jc w:val="center"/>
              <w:rPr>
                <w:rFonts w:cstheme="minorHAnsi"/>
                <w:sz w:val="24"/>
                <w:szCs w:val="24"/>
              </w:rPr>
            </w:pPr>
            <w:r w:rsidRPr="003C25A4">
              <w:rPr>
                <w:rFonts w:cstheme="minorHAnsi"/>
                <w:sz w:val="24"/>
                <w:szCs w:val="24"/>
              </w:rPr>
              <w:t>Chapter 14</w:t>
            </w:r>
          </w:p>
        </w:tc>
        <w:tc>
          <w:tcPr>
            <w:tcW w:w="3420" w:type="dxa"/>
            <w:vAlign w:val="center"/>
          </w:tcPr>
          <w:p w14:paraId="0B3B1DD3" w14:textId="77777777" w:rsidR="003C25A4" w:rsidRPr="003C25A4" w:rsidRDefault="003C25A4" w:rsidP="003C25A4">
            <w:pPr>
              <w:ind w:firstLine="0"/>
              <w:jc w:val="center"/>
              <w:rPr>
                <w:rFonts w:cstheme="minorHAnsi"/>
                <w:sz w:val="24"/>
                <w:szCs w:val="24"/>
              </w:rPr>
            </w:pPr>
          </w:p>
        </w:tc>
      </w:tr>
      <w:tr w:rsidR="003C25A4" w:rsidRPr="003C25A4" w14:paraId="6E6FBCF0" w14:textId="77777777" w:rsidTr="003C25A4">
        <w:trPr>
          <w:trHeight w:val="356"/>
        </w:trPr>
        <w:tc>
          <w:tcPr>
            <w:tcW w:w="946" w:type="dxa"/>
            <w:vAlign w:val="center"/>
          </w:tcPr>
          <w:p w14:paraId="27D6CAE7" w14:textId="77777777" w:rsidR="003C25A4" w:rsidRPr="003C25A4" w:rsidRDefault="003C25A4" w:rsidP="003C25A4">
            <w:pPr>
              <w:ind w:firstLine="0"/>
              <w:jc w:val="center"/>
              <w:rPr>
                <w:rFonts w:cstheme="minorHAnsi"/>
                <w:sz w:val="24"/>
                <w:szCs w:val="24"/>
              </w:rPr>
            </w:pPr>
            <w:r w:rsidRPr="003C25A4">
              <w:rPr>
                <w:rFonts w:cstheme="minorHAnsi"/>
                <w:sz w:val="24"/>
                <w:szCs w:val="24"/>
              </w:rPr>
              <w:t>15</w:t>
            </w:r>
          </w:p>
        </w:tc>
        <w:tc>
          <w:tcPr>
            <w:tcW w:w="7784" w:type="dxa"/>
            <w:vAlign w:val="center"/>
          </w:tcPr>
          <w:p w14:paraId="7632C839" w14:textId="77777777" w:rsidR="003C25A4" w:rsidRPr="003C25A4" w:rsidRDefault="003C25A4" w:rsidP="003C25A4">
            <w:pPr>
              <w:ind w:firstLine="0"/>
              <w:jc w:val="center"/>
              <w:rPr>
                <w:rFonts w:cstheme="minorHAnsi"/>
                <w:sz w:val="24"/>
                <w:szCs w:val="24"/>
              </w:rPr>
            </w:pPr>
            <w:r w:rsidRPr="003C25A4">
              <w:rPr>
                <w:rFonts w:cstheme="minorHAnsi"/>
                <w:sz w:val="24"/>
                <w:szCs w:val="24"/>
              </w:rPr>
              <w:t>Perception, Thought, Motivation, &amp; Emotion</w:t>
            </w:r>
          </w:p>
        </w:tc>
        <w:tc>
          <w:tcPr>
            <w:tcW w:w="2250" w:type="dxa"/>
            <w:vAlign w:val="center"/>
          </w:tcPr>
          <w:p w14:paraId="1538176A" w14:textId="77777777" w:rsidR="003C25A4" w:rsidRPr="003C25A4" w:rsidRDefault="003C25A4" w:rsidP="003C25A4">
            <w:pPr>
              <w:ind w:firstLine="0"/>
              <w:jc w:val="center"/>
              <w:rPr>
                <w:rFonts w:cstheme="minorHAnsi"/>
                <w:sz w:val="24"/>
                <w:szCs w:val="24"/>
              </w:rPr>
            </w:pPr>
            <w:r w:rsidRPr="003C25A4">
              <w:rPr>
                <w:rFonts w:cstheme="minorHAnsi"/>
                <w:sz w:val="24"/>
                <w:szCs w:val="24"/>
              </w:rPr>
              <w:t>Chapter 15</w:t>
            </w:r>
          </w:p>
        </w:tc>
        <w:tc>
          <w:tcPr>
            <w:tcW w:w="3420" w:type="dxa"/>
            <w:vAlign w:val="center"/>
          </w:tcPr>
          <w:p w14:paraId="23E6F5C8" w14:textId="77777777" w:rsidR="003C25A4" w:rsidRPr="003C25A4" w:rsidRDefault="003C25A4" w:rsidP="003C25A4">
            <w:pPr>
              <w:ind w:firstLine="0"/>
              <w:jc w:val="center"/>
              <w:rPr>
                <w:rFonts w:cstheme="minorHAnsi"/>
                <w:sz w:val="24"/>
                <w:szCs w:val="24"/>
              </w:rPr>
            </w:pPr>
            <w:r w:rsidRPr="003C25A4">
              <w:rPr>
                <w:rFonts w:cstheme="minorHAnsi"/>
                <w:sz w:val="24"/>
                <w:szCs w:val="24"/>
              </w:rPr>
              <w:t>Hudson &amp; Roberts, 2014</w:t>
            </w:r>
          </w:p>
        </w:tc>
      </w:tr>
      <w:tr w:rsidR="003C25A4" w:rsidRPr="003C25A4" w14:paraId="1C95AAF2" w14:textId="77777777" w:rsidTr="003C25A4">
        <w:trPr>
          <w:trHeight w:val="356"/>
        </w:trPr>
        <w:tc>
          <w:tcPr>
            <w:tcW w:w="946" w:type="dxa"/>
            <w:vAlign w:val="center"/>
          </w:tcPr>
          <w:p w14:paraId="4FB047BC" w14:textId="77777777" w:rsidR="003C25A4" w:rsidRPr="003C25A4" w:rsidRDefault="003C25A4" w:rsidP="003C25A4">
            <w:pPr>
              <w:ind w:firstLine="0"/>
              <w:jc w:val="center"/>
              <w:rPr>
                <w:rFonts w:cstheme="minorHAnsi"/>
                <w:sz w:val="24"/>
                <w:szCs w:val="24"/>
              </w:rPr>
            </w:pPr>
            <w:r w:rsidRPr="003C25A4">
              <w:rPr>
                <w:rFonts w:cstheme="minorHAnsi"/>
                <w:sz w:val="24"/>
                <w:szCs w:val="24"/>
              </w:rPr>
              <w:t>16</w:t>
            </w:r>
          </w:p>
        </w:tc>
        <w:tc>
          <w:tcPr>
            <w:tcW w:w="7784" w:type="dxa"/>
            <w:vAlign w:val="center"/>
          </w:tcPr>
          <w:p w14:paraId="38BCDD93" w14:textId="77777777" w:rsidR="003C25A4" w:rsidRPr="003C25A4" w:rsidRDefault="003C25A4" w:rsidP="003C25A4">
            <w:pPr>
              <w:ind w:firstLine="0"/>
              <w:jc w:val="center"/>
              <w:rPr>
                <w:rFonts w:cstheme="minorHAnsi"/>
                <w:sz w:val="24"/>
                <w:szCs w:val="24"/>
              </w:rPr>
            </w:pPr>
            <w:r w:rsidRPr="003C25A4">
              <w:rPr>
                <w:rFonts w:cstheme="minorHAnsi"/>
                <w:sz w:val="24"/>
                <w:szCs w:val="24"/>
              </w:rPr>
              <w:t>The Self</w:t>
            </w:r>
          </w:p>
        </w:tc>
        <w:tc>
          <w:tcPr>
            <w:tcW w:w="2250" w:type="dxa"/>
            <w:vAlign w:val="center"/>
          </w:tcPr>
          <w:p w14:paraId="408D27EB" w14:textId="77777777" w:rsidR="003C25A4" w:rsidRPr="003C25A4" w:rsidRDefault="003C25A4" w:rsidP="003C25A4">
            <w:pPr>
              <w:ind w:firstLine="0"/>
              <w:jc w:val="center"/>
              <w:rPr>
                <w:rFonts w:cstheme="minorHAnsi"/>
                <w:sz w:val="24"/>
                <w:szCs w:val="24"/>
              </w:rPr>
            </w:pPr>
            <w:r w:rsidRPr="003C25A4">
              <w:rPr>
                <w:rFonts w:cstheme="minorHAnsi"/>
                <w:sz w:val="24"/>
                <w:szCs w:val="24"/>
              </w:rPr>
              <w:t>Chapter 16</w:t>
            </w:r>
          </w:p>
        </w:tc>
        <w:tc>
          <w:tcPr>
            <w:tcW w:w="3420" w:type="dxa"/>
            <w:vAlign w:val="center"/>
          </w:tcPr>
          <w:p w14:paraId="02414235" w14:textId="77777777" w:rsidR="003C25A4" w:rsidRPr="003C25A4" w:rsidRDefault="003C25A4" w:rsidP="003C25A4">
            <w:pPr>
              <w:ind w:firstLine="0"/>
              <w:jc w:val="center"/>
              <w:rPr>
                <w:rFonts w:cstheme="minorHAnsi"/>
                <w:sz w:val="24"/>
                <w:szCs w:val="24"/>
              </w:rPr>
            </w:pPr>
          </w:p>
        </w:tc>
      </w:tr>
    </w:tbl>
    <w:p w14:paraId="2C7D103B" w14:textId="77777777" w:rsidR="00802610" w:rsidRDefault="00802610" w:rsidP="00802610">
      <w:pPr>
        <w:ind w:firstLine="0"/>
      </w:pPr>
    </w:p>
    <w:p w14:paraId="07FBE898" w14:textId="77777777" w:rsidR="00802610" w:rsidRDefault="00802610" w:rsidP="00802610">
      <w:pPr>
        <w:ind w:firstLine="0"/>
      </w:pPr>
    </w:p>
    <w:p w14:paraId="7CD447C3" w14:textId="77777777" w:rsidR="00802610" w:rsidRPr="00CC5CFB" w:rsidRDefault="00802610" w:rsidP="00802610">
      <w:pPr>
        <w:pStyle w:val="Heading2"/>
        <w:jc w:val="center"/>
        <w:rPr>
          <w:b/>
          <w:bCs/>
          <w:color w:val="134163" w:themeColor="accent6" w:themeShade="80"/>
          <w:sz w:val="48"/>
          <w:szCs w:val="48"/>
        </w:rPr>
      </w:pPr>
      <w:r w:rsidRPr="00CC5CFB">
        <w:rPr>
          <w:b/>
          <w:bCs/>
          <w:color w:val="134163" w:themeColor="accent6" w:themeShade="80"/>
          <w:sz w:val="48"/>
          <w:szCs w:val="48"/>
        </w:rPr>
        <w:lastRenderedPageBreak/>
        <w:t>PSY 2</w:t>
      </w:r>
      <w:r>
        <w:rPr>
          <w:rFonts w:hint="eastAsia"/>
          <w:b/>
          <w:bCs/>
          <w:color w:val="134163" w:themeColor="accent6" w:themeShade="80"/>
          <w:sz w:val="48"/>
          <w:szCs w:val="48"/>
        </w:rPr>
        <w:t>36</w:t>
      </w:r>
      <w:r w:rsidRPr="00CC5CFB">
        <w:rPr>
          <w:b/>
          <w:bCs/>
          <w:color w:val="134163" w:themeColor="accent6" w:themeShade="80"/>
          <w:sz w:val="48"/>
          <w:szCs w:val="48"/>
        </w:rPr>
        <w:t xml:space="preserve"> Summer I Calendar</w:t>
      </w:r>
    </w:p>
    <w:p w14:paraId="76D1F966" w14:textId="77777777" w:rsidR="00802610" w:rsidRPr="00200E3B" w:rsidRDefault="00802610" w:rsidP="00802610">
      <w:pPr>
        <w:jc w:val="center"/>
        <w:rPr>
          <w:b/>
          <w:bCs/>
          <w:sz w:val="13"/>
          <w:szCs w:val="13"/>
        </w:rPr>
      </w:pPr>
    </w:p>
    <w:tbl>
      <w:tblPr>
        <w:tblStyle w:val="GridTable5Dark-Accent5"/>
        <w:tblW w:w="14125" w:type="dxa"/>
        <w:jc w:val="center"/>
        <w:tblLook w:val="04A0" w:firstRow="1" w:lastRow="0" w:firstColumn="1" w:lastColumn="0" w:noHBand="0" w:noVBand="1"/>
      </w:tblPr>
      <w:tblGrid>
        <w:gridCol w:w="708"/>
        <w:gridCol w:w="2683"/>
        <w:gridCol w:w="2683"/>
        <w:gridCol w:w="2684"/>
        <w:gridCol w:w="2683"/>
        <w:gridCol w:w="2684"/>
      </w:tblGrid>
      <w:tr w:rsidR="00802610" w:rsidRPr="00657F97" w14:paraId="11A819CD" w14:textId="77777777" w:rsidTr="00207663">
        <w:trPr>
          <w:cnfStyle w:val="100000000000" w:firstRow="1" w:lastRow="0" w:firstColumn="0" w:lastColumn="0" w:oddVBand="0" w:evenVBand="0" w:oddHBand="0" w:evenHBand="0" w:firstRowFirstColumn="0" w:firstRowLastColumn="0" w:lastRowFirstColumn="0" w:lastRowLastColumn="0"/>
          <w:trHeight w:val="602"/>
          <w:jc w:val="center"/>
        </w:trPr>
        <w:tc>
          <w:tcPr>
            <w:cnfStyle w:val="001000000000" w:firstRow="0" w:lastRow="0" w:firstColumn="1" w:lastColumn="0" w:oddVBand="0" w:evenVBand="0" w:oddHBand="0" w:evenHBand="0" w:firstRowFirstColumn="0" w:firstRowLastColumn="0" w:lastRowFirstColumn="0" w:lastRowLastColumn="0"/>
            <w:tcW w:w="708" w:type="dxa"/>
            <w:vAlign w:val="center"/>
          </w:tcPr>
          <w:p w14:paraId="7059BE1B" w14:textId="77777777" w:rsidR="00802610" w:rsidRPr="00657F97" w:rsidRDefault="00802610" w:rsidP="00207663">
            <w:pPr>
              <w:jc w:val="center"/>
              <w:rPr>
                <w:u w:val="single"/>
              </w:rPr>
            </w:pPr>
          </w:p>
          <w:p w14:paraId="3DDEFBFC" w14:textId="77777777" w:rsidR="00802610" w:rsidRPr="00657F97" w:rsidRDefault="00802610" w:rsidP="00207663">
            <w:pPr>
              <w:jc w:val="center"/>
              <w:rPr>
                <w:u w:val="single"/>
              </w:rPr>
            </w:pPr>
          </w:p>
        </w:tc>
        <w:tc>
          <w:tcPr>
            <w:tcW w:w="2683" w:type="dxa"/>
            <w:vAlign w:val="center"/>
          </w:tcPr>
          <w:p w14:paraId="2E75B4DC" w14:textId="77777777" w:rsidR="00802610" w:rsidRPr="00657F97" w:rsidRDefault="00802610" w:rsidP="00207663">
            <w:pPr>
              <w:jc w:val="center"/>
              <w:cnfStyle w:val="100000000000" w:firstRow="1" w:lastRow="0" w:firstColumn="0" w:lastColumn="0" w:oddVBand="0" w:evenVBand="0" w:oddHBand="0" w:evenHBand="0" w:firstRowFirstColumn="0" w:firstRowLastColumn="0" w:lastRowFirstColumn="0" w:lastRowLastColumn="0"/>
              <w:rPr>
                <w:u w:val="single"/>
              </w:rPr>
            </w:pPr>
            <w:r w:rsidRPr="00657F97">
              <w:rPr>
                <w:u w:val="single"/>
              </w:rPr>
              <w:t>MON</w:t>
            </w:r>
          </w:p>
        </w:tc>
        <w:tc>
          <w:tcPr>
            <w:tcW w:w="2683" w:type="dxa"/>
            <w:vAlign w:val="center"/>
          </w:tcPr>
          <w:p w14:paraId="74A82C3E" w14:textId="77777777" w:rsidR="00802610" w:rsidRPr="00657F97" w:rsidRDefault="00802610" w:rsidP="00207663">
            <w:pPr>
              <w:jc w:val="center"/>
              <w:cnfStyle w:val="100000000000" w:firstRow="1" w:lastRow="0" w:firstColumn="0" w:lastColumn="0" w:oddVBand="0" w:evenVBand="0" w:oddHBand="0" w:evenHBand="0" w:firstRowFirstColumn="0" w:firstRowLastColumn="0" w:lastRowFirstColumn="0" w:lastRowLastColumn="0"/>
              <w:rPr>
                <w:u w:val="single"/>
              </w:rPr>
            </w:pPr>
            <w:r w:rsidRPr="00657F97">
              <w:rPr>
                <w:u w:val="single"/>
              </w:rPr>
              <w:t>TUES</w:t>
            </w:r>
          </w:p>
        </w:tc>
        <w:tc>
          <w:tcPr>
            <w:tcW w:w="2684" w:type="dxa"/>
            <w:vAlign w:val="center"/>
          </w:tcPr>
          <w:p w14:paraId="72B63BEF" w14:textId="77777777" w:rsidR="00802610" w:rsidRPr="00657F97" w:rsidRDefault="00802610" w:rsidP="00207663">
            <w:pPr>
              <w:jc w:val="center"/>
              <w:cnfStyle w:val="100000000000" w:firstRow="1" w:lastRow="0" w:firstColumn="0" w:lastColumn="0" w:oddVBand="0" w:evenVBand="0" w:oddHBand="0" w:evenHBand="0" w:firstRowFirstColumn="0" w:firstRowLastColumn="0" w:lastRowFirstColumn="0" w:lastRowLastColumn="0"/>
              <w:rPr>
                <w:u w:val="single"/>
              </w:rPr>
            </w:pPr>
            <w:r w:rsidRPr="00657F97">
              <w:rPr>
                <w:u w:val="single"/>
              </w:rPr>
              <w:t>WED</w:t>
            </w:r>
          </w:p>
        </w:tc>
        <w:tc>
          <w:tcPr>
            <w:tcW w:w="2683" w:type="dxa"/>
            <w:vAlign w:val="center"/>
          </w:tcPr>
          <w:p w14:paraId="542631F0" w14:textId="77777777" w:rsidR="00802610" w:rsidRPr="00657F97" w:rsidRDefault="00802610" w:rsidP="00207663">
            <w:pPr>
              <w:jc w:val="center"/>
              <w:cnfStyle w:val="100000000000" w:firstRow="1" w:lastRow="0" w:firstColumn="0" w:lastColumn="0" w:oddVBand="0" w:evenVBand="0" w:oddHBand="0" w:evenHBand="0" w:firstRowFirstColumn="0" w:firstRowLastColumn="0" w:lastRowFirstColumn="0" w:lastRowLastColumn="0"/>
              <w:rPr>
                <w:u w:val="single"/>
              </w:rPr>
            </w:pPr>
            <w:r w:rsidRPr="00657F97">
              <w:rPr>
                <w:u w:val="single"/>
              </w:rPr>
              <w:t>THUR</w:t>
            </w:r>
          </w:p>
        </w:tc>
        <w:tc>
          <w:tcPr>
            <w:tcW w:w="2684" w:type="dxa"/>
            <w:vAlign w:val="center"/>
          </w:tcPr>
          <w:p w14:paraId="5856B69A" w14:textId="77777777" w:rsidR="00802610" w:rsidRPr="00657F97" w:rsidRDefault="00802610" w:rsidP="00207663">
            <w:pPr>
              <w:jc w:val="center"/>
              <w:cnfStyle w:val="100000000000" w:firstRow="1" w:lastRow="0" w:firstColumn="0" w:lastColumn="0" w:oddVBand="0" w:evenVBand="0" w:oddHBand="0" w:evenHBand="0" w:firstRowFirstColumn="0" w:firstRowLastColumn="0" w:lastRowFirstColumn="0" w:lastRowLastColumn="0"/>
              <w:rPr>
                <w:u w:val="single"/>
              </w:rPr>
            </w:pPr>
            <w:r w:rsidRPr="00657F97">
              <w:rPr>
                <w:u w:val="single"/>
              </w:rPr>
              <w:t>FRI</w:t>
            </w:r>
          </w:p>
        </w:tc>
      </w:tr>
      <w:tr w:rsidR="00802610" w:rsidRPr="00657F97" w14:paraId="6B688C9F" w14:textId="77777777" w:rsidTr="00207663">
        <w:trPr>
          <w:cnfStyle w:val="000000100000" w:firstRow="0" w:lastRow="0" w:firstColumn="0" w:lastColumn="0" w:oddVBand="0" w:evenVBand="0" w:oddHBand="1" w:evenHBand="0" w:firstRowFirstColumn="0" w:firstRowLastColumn="0" w:lastRowFirstColumn="0" w:lastRowLastColumn="0"/>
          <w:trHeight w:val="1270"/>
          <w:jc w:val="center"/>
        </w:trPr>
        <w:tc>
          <w:tcPr>
            <w:cnfStyle w:val="001000000000" w:firstRow="0" w:lastRow="0" w:firstColumn="1" w:lastColumn="0" w:oddVBand="0" w:evenVBand="0" w:oddHBand="0" w:evenHBand="0" w:firstRowFirstColumn="0" w:firstRowLastColumn="0" w:lastRowFirstColumn="0" w:lastRowLastColumn="0"/>
            <w:tcW w:w="708" w:type="dxa"/>
            <w:vAlign w:val="center"/>
          </w:tcPr>
          <w:p w14:paraId="78F27781" w14:textId="77777777" w:rsidR="00802610" w:rsidRPr="00657F97" w:rsidRDefault="00802610" w:rsidP="00207663">
            <w:pPr>
              <w:ind w:firstLine="0"/>
            </w:pPr>
            <w:r w:rsidRPr="00657F97">
              <w:t>W1</w:t>
            </w:r>
          </w:p>
        </w:tc>
        <w:tc>
          <w:tcPr>
            <w:tcW w:w="2683" w:type="dxa"/>
          </w:tcPr>
          <w:p w14:paraId="08DF8C3F" w14:textId="77777777" w:rsidR="00802610" w:rsidRPr="001A3152" w:rsidRDefault="00802610" w:rsidP="00207663">
            <w:pPr>
              <w:jc w:val="center"/>
              <w:cnfStyle w:val="000000100000" w:firstRow="0" w:lastRow="0" w:firstColumn="0" w:lastColumn="0" w:oddVBand="0" w:evenVBand="0" w:oddHBand="1" w:evenHBand="0" w:firstRowFirstColumn="0" w:firstRowLastColumn="0" w:lastRowFirstColumn="0" w:lastRowLastColumn="0"/>
              <w:rPr>
                <w:rFonts w:cstheme="minorHAnsi"/>
                <w:b/>
                <w:bCs/>
              </w:rPr>
            </w:pPr>
            <w:r w:rsidRPr="001A3152">
              <w:rPr>
                <w:rFonts w:cstheme="minorHAnsi"/>
                <w:b/>
                <w:bCs/>
              </w:rPr>
              <w:t>May 11</w:t>
            </w:r>
          </w:p>
          <w:p w14:paraId="03141473" w14:textId="77777777" w:rsidR="00802610" w:rsidRPr="001A3152" w:rsidRDefault="00802610" w:rsidP="00207663">
            <w:pPr>
              <w:ind w:firstLine="0"/>
              <w:jc w:val="center"/>
              <w:cnfStyle w:val="000000100000" w:firstRow="0" w:lastRow="0" w:firstColumn="0" w:lastColumn="0" w:oddVBand="0" w:evenVBand="0" w:oddHBand="1" w:evenHBand="0" w:firstRowFirstColumn="0" w:firstRowLastColumn="0" w:lastRowFirstColumn="0" w:lastRowLastColumn="0"/>
              <w:rPr>
                <w:rFonts w:cstheme="minorHAnsi"/>
                <w:b/>
                <w:bCs/>
              </w:rPr>
            </w:pPr>
            <w:r w:rsidRPr="001A3152">
              <w:rPr>
                <w:rFonts w:cstheme="minorHAnsi"/>
                <w:b/>
                <w:bCs/>
                <w:highlight w:val="yellow"/>
              </w:rPr>
              <w:t>First day of class</w:t>
            </w:r>
          </w:p>
          <w:p w14:paraId="34611ECC" w14:textId="77777777" w:rsidR="00802610" w:rsidRPr="001A3152" w:rsidRDefault="00802610" w:rsidP="00207663">
            <w:pPr>
              <w:ind w:firstLine="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95536">
              <w:rPr>
                <w:rFonts w:cstheme="minorHAnsi" w:hint="eastAsia"/>
                <w:i/>
                <w:iCs/>
                <w:sz w:val="20"/>
                <w:szCs w:val="20"/>
                <w:highlight w:val="green"/>
              </w:rPr>
              <w:t>Recommend</w:t>
            </w:r>
            <w:r w:rsidRPr="00095536">
              <w:rPr>
                <w:rFonts w:cstheme="minorHAnsi" w:hint="eastAsia"/>
                <w:i/>
                <w:iCs/>
                <w:sz w:val="20"/>
                <w:szCs w:val="20"/>
              </w:rPr>
              <w:t xml:space="preserve"> </w:t>
            </w:r>
            <w:r w:rsidRPr="00095536">
              <w:rPr>
                <w:rFonts w:cstheme="minorHAnsi" w:hint="eastAsia"/>
                <w:sz w:val="20"/>
                <w:szCs w:val="20"/>
              </w:rPr>
              <w:t>Start</w:t>
            </w:r>
            <w:r w:rsidRPr="00095536">
              <w:rPr>
                <w:rFonts w:cstheme="minorHAnsi" w:hint="eastAsia"/>
                <w:i/>
                <w:iCs/>
                <w:sz w:val="20"/>
                <w:szCs w:val="20"/>
              </w:rPr>
              <w:t xml:space="preserve"> </w:t>
            </w:r>
            <w:r w:rsidRPr="00095536">
              <w:rPr>
                <w:rFonts w:cstheme="minorHAnsi"/>
                <w:sz w:val="20"/>
                <w:szCs w:val="20"/>
              </w:rPr>
              <w:t>Section 1: Chapters 1–3</w:t>
            </w:r>
          </w:p>
        </w:tc>
        <w:tc>
          <w:tcPr>
            <w:tcW w:w="2683" w:type="dxa"/>
          </w:tcPr>
          <w:p w14:paraId="0CE75999" w14:textId="77777777" w:rsidR="00802610" w:rsidRPr="00657F97" w:rsidRDefault="00802610" w:rsidP="00207663">
            <w:pPr>
              <w:jc w:val="center"/>
              <w:cnfStyle w:val="000000100000" w:firstRow="0" w:lastRow="0" w:firstColumn="0" w:lastColumn="0" w:oddVBand="0" w:evenVBand="0" w:oddHBand="1" w:evenHBand="0" w:firstRowFirstColumn="0" w:firstRowLastColumn="0" w:lastRowFirstColumn="0" w:lastRowLastColumn="0"/>
            </w:pPr>
            <w:r w:rsidRPr="006A3A17">
              <w:t>May 1</w:t>
            </w:r>
            <w:r>
              <w:rPr>
                <w:rFonts w:hint="eastAsia"/>
              </w:rPr>
              <w:t>2</w:t>
            </w:r>
          </w:p>
          <w:p w14:paraId="2264F2C3" w14:textId="77777777" w:rsidR="00802610" w:rsidRPr="00657F97" w:rsidRDefault="00802610" w:rsidP="00207663">
            <w:pPr>
              <w:jc w:val="center"/>
              <w:cnfStyle w:val="000000100000" w:firstRow="0" w:lastRow="0" w:firstColumn="0" w:lastColumn="0" w:oddVBand="0" w:evenVBand="0" w:oddHBand="1" w:evenHBand="0" w:firstRowFirstColumn="0" w:firstRowLastColumn="0" w:lastRowFirstColumn="0" w:lastRowLastColumn="0"/>
            </w:pPr>
          </w:p>
        </w:tc>
        <w:tc>
          <w:tcPr>
            <w:tcW w:w="2684" w:type="dxa"/>
          </w:tcPr>
          <w:p w14:paraId="15C1F4D0" w14:textId="77777777" w:rsidR="00802610" w:rsidRPr="00AB591A" w:rsidRDefault="00802610" w:rsidP="00207663">
            <w:pPr>
              <w:jc w:val="center"/>
              <w:cnfStyle w:val="000000100000" w:firstRow="0" w:lastRow="0" w:firstColumn="0" w:lastColumn="0" w:oddVBand="0" w:evenVBand="0" w:oddHBand="1" w:evenHBand="0" w:firstRowFirstColumn="0" w:firstRowLastColumn="0" w:lastRowFirstColumn="0" w:lastRowLastColumn="0"/>
            </w:pPr>
            <w:r w:rsidRPr="00AB591A">
              <w:t>May 1</w:t>
            </w:r>
            <w:r>
              <w:rPr>
                <w:rFonts w:hint="eastAsia"/>
              </w:rPr>
              <w:t>3</w:t>
            </w:r>
          </w:p>
          <w:p w14:paraId="4CD99E76" w14:textId="77777777" w:rsidR="00802610" w:rsidRPr="00657F97" w:rsidRDefault="00802610" w:rsidP="00207663">
            <w:pPr>
              <w:jc w:val="center"/>
              <w:cnfStyle w:val="000000100000" w:firstRow="0" w:lastRow="0" w:firstColumn="0" w:lastColumn="0" w:oddVBand="0" w:evenVBand="0" w:oddHBand="1" w:evenHBand="0" w:firstRowFirstColumn="0" w:firstRowLastColumn="0" w:lastRowFirstColumn="0" w:lastRowLastColumn="0"/>
            </w:pPr>
          </w:p>
        </w:tc>
        <w:tc>
          <w:tcPr>
            <w:tcW w:w="2683" w:type="dxa"/>
          </w:tcPr>
          <w:p w14:paraId="53A0F8F8" w14:textId="77777777" w:rsidR="00802610" w:rsidRDefault="00802610" w:rsidP="00207663">
            <w:pPr>
              <w:jc w:val="center"/>
              <w:cnfStyle w:val="000000100000" w:firstRow="0" w:lastRow="0" w:firstColumn="0" w:lastColumn="0" w:oddVBand="0" w:evenVBand="0" w:oddHBand="1" w:evenHBand="0" w:firstRowFirstColumn="0" w:firstRowLastColumn="0" w:lastRowFirstColumn="0" w:lastRowLastColumn="0"/>
            </w:pPr>
            <w:r w:rsidRPr="006A3A17">
              <w:t>May 1</w:t>
            </w:r>
            <w:r>
              <w:rPr>
                <w:rFonts w:hint="eastAsia"/>
              </w:rPr>
              <w:t>4</w:t>
            </w:r>
          </w:p>
          <w:p w14:paraId="617C35B5" w14:textId="77777777" w:rsidR="00802610" w:rsidRPr="00657F97" w:rsidRDefault="00802610" w:rsidP="00207663">
            <w:pPr>
              <w:jc w:val="center"/>
              <w:cnfStyle w:val="000000100000" w:firstRow="0" w:lastRow="0" w:firstColumn="0" w:lastColumn="0" w:oddVBand="0" w:evenVBand="0" w:oddHBand="1" w:evenHBand="0" w:firstRowFirstColumn="0" w:firstRowLastColumn="0" w:lastRowFirstColumn="0" w:lastRowLastColumn="0"/>
            </w:pPr>
          </w:p>
        </w:tc>
        <w:tc>
          <w:tcPr>
            <w:tcW w:w="2684" w:type="dxa"/>
          </w:tcPr>
          <w:p w14:paraId="75254501" w14:textId="77777777" w:rsidR="00802610" w:rsidRDefault="00802610" w:rsidP="00207663">
            <w:pPr>
              <w:jc w:val="center"/>
              <w:cnfStyle w:val="000000100000" w:firstRow="0" w:lastRow="0" w:firstColumn="0" w:lastColumn="0" w:oddVBand="0" w:evenVBand="0" w:oddHBand="1" w:evenHBand="0" w:firstRowFirstColumn="0" w:firstRowLastColumn="0" w:lastRowFirstColumn="0" w:lastRowLastColumn="0"/>
              <w:rPr>
                <w:b/>
                <w:bCs/>
                <w:color w:val="398E98" w:themeColor="accent2" w:themeShade="BF"/>
                <w:sz w:val="20"/>
                <w:szCs w:val="20"/>
                <w:u w:val="single"/>
              </w:rPr>
            </w:pPr>
            <w:r w:rsidRPr="006A3A17">
              <w:t>May 1</w:t>
            </w:r>
            <w:r>
              <w:rPr>
                <w:rFonts w:hint="eastAsia"/>
              </w:rPr>
              <w:t>5</w:t>
            </w:r>
            <w:r w:rsidRPr="00AB546C">
              <w:rPr>
                <w:b/>
                <w:bCs/>
                <w:color w:val="398E98" w:themeColor="accent2" w:themeShade="BF"/>
                <w:sz w:val="20"/>
                <w:szCs w:val="20"/>
                <w:u w:val="single"/>
              </w:rPr>
              <w:t xml:space="preserve"> </w:t>
            </w:r>
          </w:p>
          <w:p w14:paraId="5BF54518" w14:textId="77777777" w:rsidR="00802610" w:rsidRPr="00782D40" w:rsidRDefault="00802610" w:rsidP="00B93AE5">
            <w:pPr>
              <w:jc w:val="center"/>
              <w:cnfStyle w:val="000000100000" w:firstRow="0" w:lastRow="0" w:firstColumn="0" w:lastColumn="0" w:oddVBand="0" w:evenVBand="0" w:oddHBand="1" w:evenHBand="0" w:firstRowFirstColumn="0" w:firstRowLastColumn="0" w:lastRowFirstColumn="0" w:lastRowLastColumn="0"/>
              <w:rPr>
                <w:b/>
                <w:bCs/>
                <w:sz w:val="20"/>
                <w:szCs w:val="20"/>
                <w:u w:val="single"/>
              </w:rPr>
            </w:pPr>
          </w:p>
        </w:tc>
      </w:tr>
      <w:tr w:rsidR="00802610" w:rsidRPr="00657F97" w14:paraId="0C4F484E" w14:textId="77777777" w:rsidTr="00207663">
        <w:trPr>
          <w:trHeight w:val="1270"/>
          <w:jc w:val="center"/>
        </w:trPr>
        <w:tc>
          <w:tcPr>
            <w:cnfStyle w:val="001000000000" w:firstRow="0" w:lastRow="0" w:firstColumn="1" w:lastColumn="0" w:oddVBand="0" w:evenVBand="0" w:oddHBand="0" w:evenHBand="0" w:firstRowFirstColumn="0" w:firstRowLastColumn="0" w:lastRowFirstColumn="0" w:lastRowLastColumn="0"/>
            <w:tcW w:w="708" w:type="dxa"/>
            <w:vAlign w:val="center"/>
          </w:tcPr>
          <w:p w14:paraId="24E7A6FA" w14:textId="77777777" w:rsidR="00802610" w:rsidRPr="00657F97" w:rsidRDefault="00802610" w:rsidP="00207663">
            <w:pPr>
              <w:ind w:firstLine="0"/>
            </w:pPr>
            <w:r w:rsidRPr="00657F97">
              <w:t>W2</w:t>
            </w:r>
          </w:p>
        </w:tc>
        <w:tc>
          <w:tcPr>
            <w:tcW w:w="2683" w:type="dxa"/>
          </w:tcPr>
          <w:p w14:paraId="65FD77FF" w14:textId="77777777" w:rsidR="00802610" w:rsidRPr="001A3152" w:rsidRDefault="00802610" w:rsidP="00207663">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1A3152">
              <w:rPr>
                <w:rFonts w:cstheme="minorHAnsi"/>
              </w:rPr>
              <w:t>May 18</w:t>
            </w:r>
          </w:p>
          <w:p w14:paraId="47F14DCC" w14:textId="77777777" w:rsidR="00802610" w:rsidRPr="00095536" w:rsidRDefault="00802610" w:rsidP="0020766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95536">
              <w:rPr>
                <w:rFonts w:cstheme="minorHAnsi" w:hint="eastAsia"/>
                <w:i/>
                <w:iCs/>
                <w:sz w:val="20"/>
                <w:szCs w:val="20"/>
                <w:highlight w:val="green"/>
              </w:rPr>
              <w:t>Recommend</w:t>
            </w:r>
            <w:r w:rsidRPr="00095536">
              <w:rPr>
                <w:rFonts w:cstheme="minorHAnsi"/>
                <w:sz w:val="20"/>
                <w:szCs w:val="20"/>
              </w:rPr>
              <w:t xml:space="preserve"> Finish Section 1</w:t>
            </w:r>
            <w:r w:rsidRPr="00095536">
              <w:rPr>
                <w:rFonts w:cstheme="minorHAnsi" w:hint="eastAsia"/>
                <w:sz w:val="20"/>
                <w:szCs w:val="20"/>
              </w:rPr>
              <w:t xml:space="preserve"> and Start </w:t>
            </w:r>
            <w:r w:rsidRPr="00095536">
              <w:rPr>
                <w:rFonts w:cstheme="minorHAnsi"/>
                <w:sz w:val="20"/>
                <w:szCs w:val="20"/>
              </w:rPr>
              <w:t>Section 2: Chapters 4–7</w:t>
            </w:r>
          </w:p>
        </w:tc>
        <w:tc>
          <w:tcPr>
            <w:tcW w:w="2683" w:type="dxa"/>
          </w:tcPr>
          <w:p w14:paraId="0F4274FD" w14:textId="77777777" w:rsidR="00802610" w:rsidRDefault="00802610" w:rsidP="00207663">
            <w:pPr>
              <w:jc w:val="center"/>
              <w:cnfStyle w:val="000000000000" w:firstRow="0" w:lastRow="0" w:firstColumn="0" w:lastColumn="0" w:oddVBand="0" w:evenVBand="0" w:oddHBand="0" w:evenHBand="0" w:firstRowFirstColumn="0" w:firstRowLastColumn="0" w:lastRowFirstColumn="0" w:lastRowLastColumn="0"/>
            </w:pPr>
            <w:r w:rsidRPr="006A3A17">
              <w:t xml:space="preserve">May </w:t>
            </w:r>
            <w:r>
              <w:rPr>
                <w:rFonts w:hint="eastAsia"/>
              </w:rPr>
              <w:t>19</w:t>
            </w:r>
          </w:p>
          <w:p w14:paraId="038EB447" w14:textId="77777777" w:rsidR="00802610" w:rsidRDefault="00802610" w:rsidP="00207663">
            <w:pPr>
              <w:jc w:val="center"/>
              <w:cnfStyle w:val="000000000000" w:firstRow="0" w:lastRow="0" w:firstColumn="0" w:lastColumn="0" w:oddVBand="0" w:evenVBand="0" w:oddHBand="0" w:evenHBand="0" w:firstRowFirstColumn="0" w:firstRowLastColumn="0" w:lastRowFirstColumn="0" w:lastRowLastColumn="0"/>
            </w:pPr>
          </w:p>
          <w:p w14:paraId="14A6BB46" w14:textId="77777777" w:rsidR="00802610" w:rsidRPr="00657F97" w:rsidRDefault="00802610" w:rsidP="00207663">
            <w:pPr>
              <w:ind w:firstLine="0"/>
              <w:cnfStyle w:val="000000000000" w:firstRow="0" w:lastRow="0" w:firstColumn="0" w:lastColumn="0" w:oddVBand="0" w:evenVBand="0" w:oddHBand="0" w:evenHBand="0" w:firstRowFirstColumn="0" w:firstRowLastColumn="0" w:lastRowFirstColumn="0" w:lastRowLastColumn="0"/>
            </w:pPr>
          </w:p>
        </w:tc>
        <w:tc>
          <w:tcPr>
            <w:tcW w:w="2684" w:type="dxa"/>
          </w:tcPr>
          <w:p w14:paraId="5B6B17BD" w14:textId="77777777" w:rsidR="00802610" w:rsidRDefault="00802610" w:rsidP="00207663">
            <w:pPr>
              <w:jc w:val="center"/>
              <w:cnfStyle w:val="000000000000" w:firstRow="0" w:lastRow="0" w:firstColumn="0" w:lastColumn="0" w:oddVBand="0" w:evenVBand="0" w:oddHBand="0" w:evenHBand="0" w:firstRowFirstColumn="0" w:firstRowLastColumn="0" w:lastRowFirstColumn="0" w:lastRowLastColumn="0"/>
            </w:pPr>
            <w:r w:rsidRPr="006A3A17">
              <w:t>May 2</w:t>
            </w:r>
            <w:r>
              <w:rPr>
                <w:rFonts w:hint="eastAsia"/>
              </w:rPr>
              <w:t>0</w:t>
            </w:r>
          </w:p>
          <w:p w14:paraId="367A870D" w14:textId="77777777" w:rsidR="00802610" w:rsidRPr="00657F97" w:rsidRDefault="00802610" w:rsidP="00207663">
            <w:pPr>
              <w:jc w:val="center"/>
              <w:cnfStyle w:val="000000000000" w:firstRow="0" w:lastRow="0" w:firstColumn="0" w:lastColumn="0" w:oddVBand="0" w:evenVBand="0" w:oddHBand="0" w:evenHBand="0" w:firstRowFirstColumn="0" w:firstRowLastColumn="0" w:lastRowFirstColumn="0" w:lastRowLastColumn="0"/>
            </w:pPr>
          </w:p>
        </w:tc>
        <w:tc>
          <w:tcPr>
            <w:tcW w:w="2683" w:type="dxa"/>
          </w:tcPr>
          <w:p w14:paraId="159BCBF3" w14:textId="77777777" w:rsidR="00802610" w:rsidRDefault="00802610" w:rsidP="00207663">
            <w:pPr>
              <w:jc w:val="center"/>
              <w:cnfStyle w:val="000000000000" w:firstRow="0" w:lastRow="0" w:firstColumn="0" w:lastColumn="0" w:oddVBand="0" w:evenVBand="0" w:oddHBand="0" w:evenHBand="0" w:firstRowFirstColumn="0" w:firstRowLastColumn="0" w:lastRowFirstColumn="0" w:lastRowLastColumn="0"/>
            </w:pPr>
            <w:r w:rsidRPr="006A3A17">
              <w:t>May 2</w:t>
            </w:r>
            <w:r>
              <w:rPr>
                <w:rFonts w:hint="eastAsia"/>
              </w:rPr>
              <w:t>1</w:t>
            </w:r>
          </w:p>
          <w:p w14:paraId="14EBF508" w14:textId="77777777" w:rsidR="00802610" w:rsidRDefault="00802610" w:rsidP="00207663">
            <w:pPr>
              <w:jc w:val="center"/>
              <w:cnfStyle w:val="000000000000" w:firstRow="0" w:lastRow="0" w:firstColumn="0" w:lastColumn="0" w:oddVBand="0" w:evenVBand="0" w:oddHBand="0" w:evenHBand="0" w:firstRowFirstColumn="0" w:firstRowLastColumn="0" w:lastRowFirstColumn="0" w:lastRowLastColumn="0"/>
            </w:pPr>
            <w:r w:rsidRPr="00AB546C">
              <w:rPr>
                <w:b/>
                <w:bCs/>
                <w:color w:val="398E98" w:themeColor="accent2" w:themeShade="BF"/>
                <w:sz w:val="20"/>
                <w:szCs w:val="20"/>
                <w:u w:val="single"/>
              </w:rPr>
              <w:t>Discussion</w:t>
            </w:r>
            <w:r>
              <w:rPr>
                <w:rFonts w:hint="eastAsia"/>
                <w:b/>
                <w:bCs/>
                <w:color w:val="398E98" w:themeColor="accent2" w:themeShade="BF"/>
                <w:sz w:val="20"/>
                <w:szCs w:val="20"/>
                <w:u w:val="single"/>
              </w:rPr>
              <w:t xml:space="preserve"> 1</w:t>
            </w:r>
            <w:r w:rsidRPr="00AB546C">
              <w:rPr>
                <w:b/>
                <w:bCs/>
                <w:color w:val="398E98" w:themeColor="accent2" w:themeShade="BF"/>
                <w:sz w:val="20"/>
                <w:szCs w:val="20"/>
                <w:u w:val="single"/>
              </w:rPr>
              <w:t xml:space="preserve"> Post</w:t>
            </w:r>
          </w:p>
          <w:p w14:paraId="3B23FFE2" w14:textId="77777777" w:rsidR="00802610" w:rsidRDefault="00802610" w:rsidP="00207663">
            <w:pPr>
              <w:ind w:firstLine="0"/>
              <w:cnfStyle w:val="000000000000" w:firstRow="0" w:lastRow="0" w:firstColumn="0" w:lastColumn="0" w:oddVBand="0" w:evenVBand="0" w:oddHBand="0" w:evenHBand="0" w:firstRowFirstColumn="0" w:firstRowLastColumn="0" w:lastRowFirstColumn="0" w:lastRowLastColumn="0"/>
            </w:pPr>
          </w:p>
          <w:p w14:paraId="6F1C61FB" w14:textId="77777777" w:rsidR="00802610" w:rsidRPr="00657F97" w:rsidRDefault="00802610" w:rsidP="00207663">
            <w:pPr>
              <w:jc w:val="center"/>
              <w:cnfStyle w:val="000000000000" w:firstRow="0" w:lastRow="0" w:firstColumn="0" w:lastColumn="0" w:oddVBand="0" w:evenVBand="0" w:oddHBand="0" w:evenHBand="0" w:firstRowFirstColumn="0" w:firstRowLastColumn="0" w:lastRowFirstColumn="0" w:lastRowLastColumn="0"/>
            </w:pPr>
          </w:p>
        </w:tc>
        <w:tc>
          <w:tcPr>
            <w:tcW w:w="2684" w:type="dxa"/>
          </w:tcPr>
          <w:p w14:paraId="2EE7D511" w14:textId="77777777" w:rsidR="00802610" w:rsidRDefault="00802610" w:rsidP="00207663">
            <w:pPr>
              <w:jc w:val="center"/>
              <w:cnfStyle w:val="000000000000" w:firstRow="0" w:lastRow="0" w:firstColumn="0" w:lastColumn="0" w:oddVBand="0" w:evenVBand="0" w:oddHBand="0" w:evenHBand="0" w:firstRowFirstColumn="0" w:firstRowLastColumn="0" w:lastRowFirstColumn="0" w:lastRowLastColumn="0"/>
            </w:pPr>
            <w:r w:rsidRPr="006A3A17">
              <w:t>May 2</w:t>
            </w:r>
            <w:r>
              <w:rPr>
                <w:rFonts w:hint="eastAsia"/>
              </w:rPr>
              <w:t>2</w:t>
            </w:r>
          </w:p>
          <w:p w14:paraId="0EE5C2D2" w14:textId="77777777" w:rsidR="00802610" w:rsidRPr="00CE0511" w:rsidRDefault="00802610" w:rsidP="00207663">
            <w:pPr>
              <w:jc w:val="center"/>
              <w:cnfStyle w:val="000000000000" w:firstRow="0" w:lastRow="0" w:firstColumn="0" w:lastColumn="0" w:oddVBand="0" w:evenVBand="0" w:oddHBand="0" w:evenHBand="0" w:firstRowFirstColumn="0" w:firstRowLastColumn="0" w:lastRowFirstColumn="0" w:lastRowLastColumn="0"/>
              <w:rPr>
                <w:b/>
                <w:bCs/>
                <w:color w:val="2683C6" w:themeColor="accent6"/>
                <w:sz w:val="20"/>
                <w:szCs w:val="20"/>
                <w:u w:val="single"/>
              </w:rPr>
            </w:pPr>
            <w:r w:rsidRPr="001A3152">
              <w:rPr>
                <w:rFonts w:cstheme="minorHAnsi"/>
              </w:rPr>
              <w:t xml:space="preserve"> </w:t>
            </w:r>
            <w:r w:rsidRPr="00CE0511">
              <w:rPr>
                <w:rFonts w:hint="eastAsia"/>
                <w:b/>
                <w:bCs/>
                <w:color w:val="2683C6" w:themeColor="accent6"/>
                <w:sz w:val="20"/>
                <w:szCs w:val="20"/>
                <w:u w:val="single"/>
              </w:rPr>
              <w:t>Activity 1 Due</w:t>
            </w:r>
          </w:p>
          <w:p w14:paraId="1F6FBD5F" w14:textId="77777777" w:rsidR="00802610" w:rsidRDefault="00802610" w:rsidP="00207663">
            <w:pPr>
              <w:jc w:val="center"/>
              <w:cnfStyle w:val="000000000000" w:firstRow="0" w:lastRow="0" w:firstColumn="0" w:lastColumn="0" w:oddVBand="0" w:evenVBand="0" w:oddHBand="0" w:evenHBand="0" w:firstRowFirstColumn="0" w:firstRowLastColumn="0" w:lastRowFirstColumn="0" w:lastRowLastColumn="0"/>
            </w:pPr>
            <w:r w:rsidRPr="00673FC4">
              <w:rPr>
                <w:rFonts w:hint="eastAsia"/>
                <w:b/>
                <w:bCs/>
                <w:color w:val="7030A0"/>
                <w:sz w:val="20"/>
                <w:szCs w:val="20"/>
                <w:u w:val="single"/>
              </w:rPr>
              <w:t xml:space="preserve">Exam 1 </w:t>
            </w:r>
            <w:r>
              <w:rPr>
                <w:rFonts w:hint="eastAsia"/>
                <w:b/>
                <w:bCs/>
                <w:color w:val="7030A0"/>
                <w:sz w:val="20"/>
                <w:szCs w:val="20"/>
                <w:u w:val="single"/>
              </w:rPr>
              <w:t>Due</w:t>
            </w:r>
          </w:p>
          <w:p w14:paraId="1CC09924" w14:textId="77777777" w:rsidR="00802610" w:rsidRDefault="00802610" w:rsidP="00207663">
            <w:pPr>
              <w:jc w:val="center"/>
              <w:cnfStyle w:val="000000000000" w:firstRow="0" w:lastRow="0" w:firstColumn="0" w:lastColumn="0" w:oddVBand="0" w:evenVBand="0" w:oddHBand="0" w:evenHBand="0" w:firstRowFirstColumn="0" w:firstRowLastColumn="0" w:lastRowFirstColumn="0" w:lastRowLastColumn="0"/>
            </w:pPr>
          </w:p>
          <w:p w14:paraId="23BFB353" w14:textId="77777777" w:rsidR="00802610" w:rsidRPr="003D7F90" w:rsidRDefault="00802610" w:rsidP="00207663">
            <w:pPr>
              <w:jc w:val="center"/>
              <w:cnfStyle w:val="000000000000" w:firstRow="0" w:lastRow="0" w:firstColumn="0" w:lastColumn="0" w:oddVBand="0" w:evenVBand="0" w:oddHBand="0" w:evenHBand="0" w:firstRowFirstColumn="0" w:firstRowLastColumn="0" w:lastRowFirstColumn="0" w:lastRowLastColumn="0"/>
              <w:rPr>
                <w:b/>
                <w:bCs/>
                <w:sz w:val="20"/>
                <w:szCs w:val="20"/>
                <w:u w:val="single"/>
              </w:rPr>
            </w:pPr>
          </w:p>
        </w:tc>
      </w:tr>
      <w:tr w:rsidR="00802610" w:rsidRPr="00657F97" w14:paraId="4F02854D" w14:textId="77777777" w:rsidTr="00207663">
        <w:trPr>
          <w:cnfStyle w:val="000000100000" w:firstRow="0" w:lastRow="0" w:firstColumn="0" w:lastColumn="0" w:oddVBand="0" w:evenVBand="0" w:oddHBand="1" w:evenHBand="0" w:firstRowFirstColumn="0" w:firstRowLastColumn="0" w:lastRowFirstColumn="0" w:lastRowLastColumn="0"/>
          <w:trHeight w:val="1270"/>
          <w:jc w:val="center"/>
        </w:trPr>
        <w:tc>
          <w:tcPr>
            <w:cnfStyle w:val="001000000000" w:firstRow="0" w:lastRow="0" w:firstColumn="1" w:lastColumn="0" w:oddVBand="0" w:evenVBand="0" w:oddHBand="0" w:evenHBand="0" w:firstRowFirstColumn="0" w:firstRowLastColumn="0" w:lastRowFirstColumn="0" w:lastRowLastColumn="0"/>
            <w:tcW w:w="708" w:type="dxa"/>
            <w:vAlign w:val="center"/>
          </w:tcPr>
          <w:p w14:paraId="589580F2" w14:textId="77777777" w:rsidR="00802610" w:rsidRPr="00657F97" w:rsidRDefault="00802610" w:rsidP="00207663">
            <w:pPr>
              <w:ind w:firstLine="0"/>
            </w:pPr>
            <w:r w:rsidRPr="00657F97">
              <w:t>W3</w:t>
            </w:r>
          </w:p>
        </w:tc>
        <w:tc>
          <w:tcPr>
            <w:tcW w:w="2683" w:type="dxa"/>
          </w:tcPr>
          <w:p w14:paraId="7A80AEFC" w14:textId="77777777" w:rsidR="00802610" w:rsidRPr="001A3152" w:rsidRDefault="00802610" w:rsidP="00207663">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1A3152">
              <w:rPr>
                <w:rFonts w:cstheme="minorHAnsi"/>
              </w:rPr>
              <w:t>May 25</w:t>
            </w:r>
          </w:p>
          <w:p w14:paraId="35C5E90B" w14:textId="77777777" w:rsidR="00802610" w:rsidRPr="00095536" w:rsidRDefault="00802610" w:rsidP="0020766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95536">
              <w:rPr>
                <w:rFonts w:cstheme="minorHAnsi" w:hint="eastAsia"/>
                <w:i/>
                <w:iCs/>
                <w:sz w:val="20"/>
                <w:szCs w:val="20"/>
                <w:highlight w:val="green"/>
              </w:rPr>
              <w:t>Recommend</w:t>
            </w:r>
            <w:r w:rsidRPr="00095536">
              <w:rPr>
                <w:rFonts w:cstheme="minorHAnsi"/>
                <w:sz w:val="20"/>
                <w:szCs w:val="20"/>
              </w:rPr>
              <w:t xml:space="preserve"> Finish Section 2</w:t>
            </w:r>
            <w:r>
              <w:rPr>
                <w:rFonts w:cstheme="minorHAnsi" w:hint="eastAsia"/>
                <w:sz w:val="20"/>
                <w:szCs w:val="20"/>
              </w:rPr>
              <w:t xml:space="preserve"> and </w:t>
            </w:r>
            <w:r w:rsidRPr="00095536">
              <w:rPr>
                <w:rFonts w:cstheme="minorHAnsi" w:hint="eastAsia"/>
                <w:sz w:val="20"/>
                <w:szCs w:val="20"/>
              </w:rPr>
              <w:t>Start</w:t>
            </w:r>
            <w:r w:rsidRPr="00095536">
              <w:rPr>
                <w:rFonts w:cstheme="minorHAnsi"/>
                <w:sz w:val="20"/>
                <w:szCs w:val="20"/>
              </w:rPr>
              <w:t xml:space="preserve"> Section 3</w:t>
            </w:r>
            <w:r w:rsidRPr="00095536">
              <w:rPr>
                <w:rFonts w:cstheme="minorHAnsi" w:hint="eastAsia"/>
                <w:sz w:val="20"/>
                <w:szCs w:val="20"/>
              </w:rPr>
              <w:t>: Chapters 8-9</w:t>
            </w:r>
          </w:p>
          <w:p w14:paraId="048A0944" w14:textId="77777777" w:rsidR="00802610" w:rsidRPr="001A3152" w:rsidRDefault="00802610" w:rsidP="00207663">
            <w:pPr>
              <w:ind w:firstLine="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83" w:type="dxa"/>
          </w:tcPr>
          <w:p w14:paraId="3E922702" w14:textId="77777777" w:rsidR="00802610" w:rsidRDefault="00802610" w:rsidP="00207663">
            <w:pPr>
              <w:jc w:val="center"/>
              <w:cnfStyle w:val="000000100000" w:firstRow="0" w:lastRow="0" w:firstColumn="0" w:lastColumn="0" w:oddVBand="0" w:evenVBand="0" w:oddHBand="1" w:evenHBand="0" w:firstRowFirstColumn="0" w:firstRowLastColumn="0" w:lastRowFirstColumn="0" w:lastRowLastColumn="0"/>
            </w:pPr>
            <w:r w:rsidRPr="00005C16">
              <w:t>May 2</w:t>
            </w:r>
            <w:r>
              <w:rPr>
                <w:rFonts w:hint="eastAsia"/>
              </w:rPr>
              <w:t>6</w:t>
            </w:r>
          </w:p>
          <w:p w14:paraId="07EF3F23" w14:textId="77777777" w:rsidR="00802610" w:rsidRPr="00657F97" w:rsidRDefault="00802610" w:rsidP="00207663">
            <w:pPr>
              <w:jc w:val="center"/>
              <w:cnfStyle w:val="000000100000" w:firstRow="0" w:lastRow="0" w:firstColumn="0" w:lastColumn="0" w:oddVBand="0" w:evenVBand="0" w:oddHBand="1" w:evenHBand="0" w:firstRowFirstColumn="0" w:firstRowLastColumn="0" w:lastRowFirstColumn="0" w:lastRowLastColumn="0"/>
            </w:pPr>
          </w:p>
        </w:tc>
        <w:tc>
          <w:tcPr>
            <w:tcW w:w="2684" w:type="dxa"/>
          </w:tcPr>
          <w:p w14:paraId="0055D92A" w14:textId="77777777" w:rsidR="00802610" w:rsidRDefault="00802610" w:rsidP="00207663">
            <w:pPr>
              <w:jc w:val="center"/>
              <w:cnfStyle w:val="000000100000" w:firstRow="0" w:lastRow="0" w:firstColumn="0" w:lastColumn="0" w:oddVBand="0" w:evenVBand="0" w:oddHBand="1" w:evenHBand="0" w:firstRowFirstColumn="0" w:firstRowLastColumn="0" w:lastRowFirstColumn="0" w:lastRowLastColumn="0"/>
            </w:pPr>
            <w:r w:rsidRPr="00005C16">
              <w:t>May 2</w:t>
            </w:r>
            <w:r>
              <w:rPr>
                <w:rFonts w:hint="eastAsia"/>
              </w:rPr>
              <w:t>7</w:t>
            </w:r>
          </w:p>
          <w:p w14:paraId="7878E39D" w14:textId="77777777" w:rsidR="00802610" w:rsidRPr="00657F97" w:rsidRDefault="00802610" w:rsidP="00207663">
            <w:pPr>
              <w:jc w:val="center"/>
              <w:cnfStyle w:val="000000100000" w:firstRow="0" w:lastRow="0" w:firstColumn="0" w:lastColumn="0" w:oddVBand="0" w:evenVBand="0" w:oddHBand="1" w:evenHBand="0" w:firstRowFirstColumn="0" w:firstRowLastColumn="0" w:lastRowFirstColumn="0" w:lastRowLastColumn="0"/>
            </w:pPr>
          </w:p>
        </w:tc>
        <w:tc>
          <w:tcPr>
            <w:tcW w:w="2683" w:type="dxa"/>
          </w:tcPr>
          <w:p w14:paraId="50C1098D" w14:textId="77777777" w:rsidR="00802610" w:rsidRDefault="00802610" w:rsidP="00207663">
            <w:pPr>
              <w:jc w:val="center"/>
              <w:cnfStyle w:val="000000100000" w:firstRow="0" w:lastRow="0" w:firstColumn="0" w:lastColumn="0" w:oddVBand="0" w:evenVBand="0" w:oddHBand="1" w:evenHBand="0" w:firstRowFirstColumn="0" w:firstRowLastColumn="0" w:lastRowFirstColumn="0" w:lastRowLastColumn="0"/>
            </w:pPr>
            <w:r w:rsidRPr="00005C16">
              <w:t xml:space="preserve">May </w:t>
            </w:r>
            <w:r>
              <w:rPr>
                <w:rFonts w:hint="eastAsia"/>
              </w:rPr>
              <w:t>28</w:t>
            </w:r>
          </w:p>
          <w:p w14:paraId="189856B1" w14:textId="77777777" w:rsidR="00802610" w:rsidRDefault="00802610" w:rsidP="00207663">
            <w:pPr>
              <w:jc w:val="center"/>
              <w:cnfStyle w:val="000000100000" w:firstRow="0" w:lastRow="0" w:firstColumn="0" w:lastColumn="0" w:oddVBand="0" w:evenVBand="0" w:oddHBand="1" w:evenHBand="0" w:firstRowFirstColumn="0" w:firstRowLastColumn="0" w:lastRowFirstColumn="0" w:lastRowLastColumn="0"/>
            </w:pPr>
            <w:r w:rsidRPr="00AB546C">
              <w:rPr>
                <w:b/>
                <w:bCs/>
                <w:color w:val="398E98" w:themeColor="accent2" w:themeShade="BF"/>
                <w:sz w:val="20"/>
                <w:szCs w:val="20"/>
                <w:u w:val="single"/>
              </w:rPr>
              <w:t xml:space="preserve">Discussion </w:t>
            </w:r>
            <w:r>
              <w:rPr>
                <w:rFonts w:hint="eastAsia"/>
                <w:b/>
                <w:bCs/>
                <w:color w:val="398E98" w:themeColor="accent2" w:themeShade="BF"/>
                <w:sz w:val="20"/>
                <w:szCs w:val="20"/>
                <w:u w:val="single"/>
              </w:rPr>
              <w:t xml:space="preserve">2 </w:t>
            </w:r>
            <w:r w:rsidRPr="00AB546C">
              <w:rPr>
                <w:b/>
                <w:bCs/>
                <w:color w:val="398E98" w:themeColor="accent2" w:themeShade="BF"/>
                <w:sz w:val="20"/>
                <w:szCs w:val="20"/>
                <w:u w:val="single"/>
              </w:rPr>
              <w:t>Post</w:t>
            </w:r>
          </w:p>
          <w:p w14:paraId="2742906E" w14:textId="77777777" w:rsidR="00802610" w:rsidRDefault="00802610" w:rsidP="00207663">
            <w:pPr>
              <w:jc w:val="center"/>
              <w:cnfStyle w:val="000000100000" w:firstRow="0" w:lastRow="0" w:firstColumn="0" w:lastColumn="0" w:oddVBand="0" w:evenVBand="0" w:oddHBand="1" w:evenHBand="0" w:firstRowFirstColumn="0" w:firstRowLastColumn="0" w:lastRowFirstColumn="0" w:lastRowLastColumn="0"/>
            </w:pPr>
          </w:p>
          <w:p w14:paraId="3FAB946B" w14:textId="77777777" w:rsidR="00802610" w:rsidRPr="00657F97" w:rsidRDefault="00802610" w:rsidP="00207663">
            <w:pPr>
              <w:jc w:val="center"/>
              <w:cnfStyle w:val="000000100000" w:firstRow="0" w:lastRow="0" w:firstColumn="0" w:lastColumn="0" w:oddVBand="0" w:evenVBand="0" w:oddHBand="1" w:evenHBand="0" w:firstRowFirstColumn="0" w:firstRowLastColumn="0" w:lastRowFirstColumn="0" w:lastRowLastColumn="0"/>
            </w:pPr>
          </w:p>
        </w:tc>
        <w:tc>
          <w:tcPr>
            <w:tcW w:w="2684" w:type="dxa"/>
          </w:tcPr>
          <w:p w14:paraId="34699926" w14:textId="77777777" w:rsidR="00802610" w:rsidRDefault="00802610" w:rsidP="00207663">
            <w:pPr>
              <w:jc w:val="center"/>
              <w:cnfStyle w:val="000000100000" w:firstRow="0" w:lastRow="0" w:firstColumn="0" w:lastColumn="0" w:oddVBand="0" w:evenVBand="0" w:oddHBand="1" w:evenHBand="0" w:firstRowFirstColumn="0" w:firstRowLastColumn="0" w:lastRowFirstColumn="0" w:lastRowLastColumn="0"/>
            </w:pPr>
            <w:r w:rsidRPr="00005C16">
              <w:t xml:space="preserve">May </w:t>
            </w:r>
            <w:r>
              <w:rPr>
                <w:rFonts w:hint="eastAsia"/>
              </w:rPr>
              <w:t>29</w:t>
            </w:r>
          </w:p>
          <w:p w14:paraId="52251D32" w14:textId="77777777" w:rsidR="00802610" w:rsidRDefault="00802610" w:rsidP="00207663">
            <w:pPr>
              <w:jc w:val="center"/>
              <w:cnfStyle w:val="000000100000" w:firstRow="0" w:lastRow="0" w:firstColumn="0" w:lastColumn="0" w:oddVBand="0" w:evenVBand="0" w:oddHBand="1" w:evenHBand="0" w:firstRowFirstColumn="0" w:firstRowLastColumn="0" w:lastRowFirstColumn="0" w:lastRowLastColumn="0"/>
              <w:rPr>
                <w:b/>
                <w:bCs/>
                <w:color w:val="7030A0"/>
                <w:sz w:val="20"/>
                <w:szCs w:val="20"/>
                <w:u w:val="single"/>
              </w:rPr>
            </w:pPr>
            <w:r>
              <w:rPr>
                <w:rFonts w:hint="eastAsia"/>
                <w:b/>
                <w:bCs/>
                <w:sz w:val="20"/>
                <w:szCs w:val="20"/>
                <w:u w:val="single"/>
              </w:rPr>
              <w:t>Paper 1 Due</w:t>
            </w:r>
            <w:r w:rsidRPr="00673FC4">
              <w:rPr>
                <w:rFonts w:hint="eastAsia"/>
                <w:b/>
                <w:bCs/>
                <w:color w:val="7030A0"/>
                <w:sz w:val="20"/>
                <w:szCs w:val="20"/>
                <w:u w:val="single"/>
              </w:rPr>
              <w:t xml:space="preserve"> </w:t>
            </w:r>
          </w:p>
          <w:p w14:paraId="74DDF18F" w14:textId="77777777" w:rsidR="00802610" w:rsidRDefault="00802610" w:rsidP="00207663">
            <w:pPr>
              <w:jc w:val="center"/>
              <w:cnfStyle w:val="000000100000" w:firstRow="0" w:lastRow="0" w:firstColumn="0" w:lastColumn="0" w:oddVBand="0" w:evenVBand="0" w:oddHBand="1" w:evenHBand="0" w:firstRowFirstColumn="0" w:firstRowLastColumn="0" w:lastRowFirstColumn="0" w:lastRowLastColumn="0"/>
            </w:pPr>
            <w:r w:rsidRPr="00673FC4">
              <w:rPr>
                <w:rFonts w:hint="eastAsia"/>
                <w:b/>
                <w:bCs/>
                <w:color w:val="7030A0"/>
                <w:sz w:val="20"/>
                <w:szCs w:val="20"/>
                <w:u w:val="single"/>
              </w:rPr>
              <w:t xml:space="preserve">Exam 2 </w:t>
            </w:r>
            <w:r>
              <w:rPr>
                <w:rFonts w:hint="eastAsia"/>
                <w:b/>
                <w:bCs/>
                <w:color w:val="7030A0"/>
                <w:sz w:val="20"/>
                <w:szCs w:val="20"/>
                <w:u w:val="single"/>
              </w:rPr>
              <w:t>Due</w:t>
            </w:r>
          </w:p>
          <w:p w14:paraId="0188F875" w14:textId="77777777" w:rsidR="00802610" w:rsidRDefault="00802610" w:rsidP="00207663">
            <w:pPr>
              <w:jc w:val="center"/>
              <w:cnfStyle w:val="000000100000" w:firstRow="0" w:lastRow="0" w:firstColumn="0" w:lastColumn="0" w:oddVBand="0" w:evenVBand="0" w:oddHBand="1" w:evenHBand="0" w:firstRowFirstColumn="0" w:firstRowLastColumn="0" w:lastRowFirstColumn="0" w:lastRowLastColumn="0"/>
            </w:pPr>
          </w:p>
          <w:p w14:paraId="7EB05D91" w14:textId="77777777" w:rsidR="00802610" w:rsidRPr="003F7D95" w:rsidRDefault="00802610" w:rsidP="00207663">
            <w:pPr>
              <w:jc w:val="center"/>
              <w:cnfStyle w:val="000000100000" w:firstRow="0" w:lastRow="0" w:firstColumn="0" w:lastColumn="0" w:oddVBand="0" w:evenVBand="0" w:oddHBand="1" w:evenHBand="0" w:firstRowFirstColumn="0" w:firstRowLastColumn="0" w:lastRowFirstColumn="0" w:lastRowLastColumn="0"/>
              <w:rPr>
                <w:b/>
                <w:bCs/>
                <w:sz w:val="20"/>
                <w:szCs w:val="20"/>
                <w:u w:val="single"/>
              </w:rPr>
            </w:pPr>
          </w:p>
        </w:tc>
      </w:tr>
      <w:tr w:rsidR="00802610" w:rsidRPr="00657F97" w14:paraId="4532E608" w14:textId="77777777" w:rsidTr="00207663">
        <w:trPr>
          <w:trHeight w:val="1270"/>
          <w:jc w:val="center"/>
        </w:trPr>
        <w:tc>
          <w:tcPr>
            <w:cnfStyle w:val="001000000000" w:firstRow="0" w:lastRow="0" w:firstColumn="1" w:lastColumn="0" w:oddVBand="0" w:evenVBand="0" w:oddHBand="0" w:evenHBand="0" w:firstRowFirstColumn="0" w:firstRowLastColumn="0" w:lastRowFirstColumn="0" w:lastRowLastColumn="0"/>
            <w:tcW w:w="708" w:type="dxa"/>
            <w:vAlign w:val="center"/>
          </w:tcPr>
          <w:p w14:paraId="2EC0C97E" w14:textId="77777777" w:rsidR="00802610" w:rsidRPr="00657F97" w:rsidRDefault="00802610" w:rsidP="00207663">
            <w:pPr>
              <w:ind w:firstLine="0"/>
            </w:pPr>
            <w:r w:rsidRPr="00657F97">
              <w:t>W4</w:t>
            </w:r>
          </w:p>
        </w:tc>
        <w:tc>
          <w:tcPr>
            <w:tcW w:w="2683" w:type="dxa"/>
          </w:tcPr>
          <w:p w14:paraId="34FEBD8B" w14:textId="77777777" w:rsidR="00802610" w:rsidRDefault="00802610" w:rsidP="00207663">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1A3152">
              <w:rPr>
                <w:rFonts w:cstheme="minorHAnsi"/>
              </w:rPr>
              <w:t>June 1</w:t>
            </w:r>
          </w:p>
          <w:p w14:paraId="2BBA3E03" w14:textId="77777777" w:rsidR="00802610" w:rsidRPr="00095536" w:rsidRDefault="00802610" w:rsidP="0020766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95536">
              <w:rPr>
                <w:rFonts w:cstheme="minorHAnsi" w:hint="eastAsia"/>
                <w:i/>
                <w:iCs/>
                <w:sz w:val="20"/>
                <w:szCs w:val="20"/>
                <w:highlight w:val="green"/>
              </w:rPr>
              <w:t>Recommend</w:t>
            </w:r>
            <w:r w:rsidRPr="00095536">
              <w:rPr>
                <w:rFonts w:cstheme="minorHAnsi"/>
                <w:sz w:val="20"/>
                <w:szCs w:val="20"/>
              </w:rPr>
              <w:t xml:space="preserve"> </w:t>
            </w:r>
            <w:r>
              <w:rPr>
                <w:rFonts w:cstheme="minorHAnsi" w:hint="eastAsia"/>
                <w:sz w:val="20"/>
                <w:szCs w:val="20"/>
              </w:rPr>
              <w:t>Finish Section 3</w:t>
            </w:r>
          </w:p>
          <w:p w14:paraId="22E9BBA1" w14:textId="77777777" w:rsidR="00802610" w:rsidRPr="001A3152" w:rsidRDefault="00802610" w:rsidP="00207663">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2683" w:type="dxa"/>
          </w:tcPr>
          <w:p w14:paraId="7BCFCE5A" w14:textId="77777777" w:rsidR="00802610" w:rsidRDefault="00802610" w:rsidP="00207663">
            <w:pPr>
              <w:jc w:val="center"/>
              <w:cnfStyle w:val="000000000000" w:firstRow="0" w:lastRow="0" w:firstColumn="0" w:lastColumn="0" w:oddVBand="0" w:evenVBand="0" w:oddHBand="0" w:evenHBand="0" w:firstRowFirstColumn="0" w:firstRowLastColumn="0" w:lastRowFirstColumn="0" w:lastRowLastColumn="0"/>
            </w:pPr>
            <w:r w:rsidRPr="007E277E">
              <w:t xml:space="preserve">June </w:t>
            </w:r>
            <w:r>
              <w:rPr>
                <w:rFonts w:hint="eastAsia"/>
              </w:rPr>
              <w:t>2</w:t>
            </w:r>
          </w:p>
          <w:p w14:paraId="6E2C3BBE" w14:textId="77777777" w:rsidR="00802610" w:rsidRPr="00657F97" w:rsidRDefault="00802610" w:rsidP="00207663">
            <w:pPr>
              <w:jc w:val="center"/>
              <w:cnfStyle w:val="000000000000" w:firstRow="0" w:lastRow="0" w:firstColumn="0" w:lastColumn="0" w:oddVBand="0" w:evenVBand="0" w:oddHBand="0" w:evenHBand="0" w:firstRowFirstColumn="0" w:firstRowLastColumn="0" w:lastRowFirstColumn="0" w:lastRowLastColumn="0"/>
            </w:pPr>
          </w:p>
        </w:tc>
        <w:tc>
          <w:tcPr>
            <w:tcW w:w="2684" w:type="dxa"/>
          </w:tcPr>
          <w:p w14:paraId="31FCDB30" w14:textId="77777777" w:rsidR="00802610" w:rsidRDefault="00802610" w:rsidP="00207663">
            <w:pPr>
              <w:jc w:val="center"/>
              <w:cnfStyle w:val="000000000000" w:firstRow="0" w:lastRow="0" w:firstColumn="0" w:lastColumn="0" w:oddVBand="0" w:evenVBand="0" w:oddHBand="0" w:evenHBand="0" w:firstRowFirstColumn="0" w:firstRowLastColumn="0" w:lastRowFirstColumn="0" w:lastRowLastColumn="0"/>
            </w:pPr>
            <w:r w:rsidRPr="007E277E">
              <w:t xml:space="preserve">June </w:t>
            </w:r>
            <w:r>
              <w:rPr>
                <w:rFonts w:hint="eastAsia"/>
              </w:rPr>
              <w:t>3</w:t>
            </w:r>
          </w:p>
          <w:p w14:paraId="4C71A152" w14:textId="77777777" w:rsidR="00802610" w:rsidRPr="00657F97" w:rsidRDefault="00802610" w:rsidP="00207663">
            <w:pPr>
              <w:jc w:val="center"/>
              <w:cnfStyle w:val="000000000000" w:firstRow="0" w:lastRow="0" w:firstColumn="0" w:lastColumn="0" w:oddVBand="0" w:evenVBand="0" w:oddHBand="0" w:evenHBand="0" w:firstRowFirstColumn="0" w:firstRowLastColumn="0" w:lastRowFirstColumn="0" w:lastRowLastColumn="0"/>
            </w:pPr>
          </w:p>
        </w:tc>
        <w:tc>
          <w:tcPr>
            <w:tcW w:w="2683" w:type="dxa"/>
          </w:tcPr>
          <w:p w14:paraId="3E469B4F" w14:textId="77777777" w:rsidR="00802610" w:rsidRDefault="00802610" w:rsidP="00207663">
            <w:pPr>
              <w:jc w:val="center"/>
              <w:cnfStyle w:val="000000000000" w:firstRow="0" w:lastRow="0" w:firstColumn="0" w:lastColumn="0" w:oddVBand="0" w:evenVBand="0" w:oddHBand="0" w:evenHBand="0" w:firstRowFirstColumn="0" w:firstRowLastColumn="0" w:lastRowFirstColumn="0" w:lastRowLastColumn="0"/>
            </w:pPr>
            <w:r w:rsidRPr="007E277E">
              <w:t xml:space="preserve">June </w:t>
            </w:r>
            <w:r>
              <w:rPr>
                <w:rFonts w:hint="eastAsia"/>
              </w:rPr>
              <w:t>4</w:t>
            </w:r>
          </w:p>
          <w:p w14:paraId="35C0FB58" w14:textId="77777777" w:rsidR="00802610" w:rsidRDefault="00802610" w:rsidP="00207663">
            <w:pPr>
              <w:jc w:val="center"/>
              <w:cnfStyle w:val="000000000000" w:firstRow="0" w:lastRow="0" w:firstColumn="0" w:lastColumn="0" w:oddVBand="0" w:evenVBand="0" w:oddHBand="0" w:evenHBand="0" w:firstRowFirstColumn="0" w:firstRowLastColumn="0" w:lastRowFirstColumn="0" w:lastRowLastColumn="0"/>
            </w:pPr>
            <w:r w:rsidRPr="00AB546C">
              <w:rPr>
                <w:b/>
                <w:bCs/>
                <w:color w:val="398E98" w:themeColor="accent2" w:themeShade="BF"/>
                <w:sz w:val="20"/>
                <w:szCs w:val="20"/>
                <w:u w:val="single"/>
              </w:rPr>
              <w:t xml:space="preserve">Discussion </w:t>
            </w:r>
            <w:r>
              <w:rPr>
                <w:rFonts w:hint="eastAsia"/>
                <w:b/>
                <w:bCs/>
                <w:color w:val="398E98" w:themeColor="accent2" w:themeShade="BF"/>
                <w:sz w:val="20"/>
                <w:szCs w:val="20"/>
                <w:u w:val="single"/>
              </w:rPr>
              <w:t xml:space="preserve">3 </w:t>
            </w:r>
            <w:r w:rsidRPr="00AB546C">
              <w:rPr>
                <w:b/>
                <w:bCs/>
                <w:color w:val="398E98" w:themeColor="accent2" w:themeShade="BF"/>
                <w:sz w:val="20"/>
                <w:szCs w:val="20"/>
                <w:u w:val="single"/>
              </w:rPr>
              <w:t>Post</w:t>
            </w:r>
          </w:p>
          <w:p w14:paraId="47772A0C" w14:textId="77777777" w:rsidR="00802610" w:rsidRPr="00D84072" w:rsidRDefault="00802610" w:rsidP="00207663">
            <w:pPr>
              <w:jc w:val="center"/>
              <w:cnfStyle w:val="000000000000" w:firstRow="0" w:lastRow="0" w:firstColumn="0" w:lastColumn="0" w:oddVBand="0" w:evenVBand="0" w:oddHBand="0" w:evenHBand="0" w:firstRowFirstColumn="0" w:firstRowLastColumn="0" w:lastRowFirstColumn="0" w:lastRowLastColumn="0"/>
              <w:rPr>
                <w:b/>
                <w:bCs/>
                <w:sz w:val="20"/>
                <w:szCs w:val="20"/>
              </w:rPr>
            </w:pPr>
          </w:p>
        </w:tc>
        <w:tc>
          <w:tcPr>
            <w:tcW w:w="2684" w:type="dxa"/>
          </w:tcPr>
          <w:p w14:paraId="4194E859" w14:textId="77777777" w:rsidR="00802610" w:rsidRDefault="00802610" w:rsidP="00207663">
            <w:pPr>
              <w:jc w:val="center"/>
              <w:cnfStyle w:val="000000000000" w:firstRow="0" w:lastRow="0" w:firstColumn="0" w:lastColumn="0" w:oddVBand="0" w:evenVBand="0" w:oddHBand="0" w:evenHBand="0" w:firstRowFirstColumn="0" w:firstRowLastColumn="0" w:lastRowFirstColumn="0" w:lastRowLastColumn="0"/>
            </w:pPr>
            <w:r w:rsidRPr="007E277E">
              <w:t xml:space="preserve">June </w:t>
            </w:r>
            <w:r>
              <w:rPr>
                <w:rFonts w:hint="eastAsia"/>
              </w:rPr>
              <w:t>5</w:t>
            </w:r>
          </w:p>
          <w:p w14:paraId="08A27DF2" w14:textId="77777777" w:rsidR="00802610" w:rsidRPr="00CE0511" w:rsidRDefault="00802610" w:rsidP="00207663">
            <w:pPr>
              <w:jc w:val="center"/>
              <w:cnfStyle w:val="000000000000" w:firstRow="0" w:lastRow="0" w:firstColumn="0" w:lastColumn="0" w:oddVBand="0" w:evenVBand="0" w:oddHBand="0" w:evenHBand="0" w:firstRowFirstColumn="0" w:firstRowLastColumn="0" w:lastRowFirstColumn="0" w:lastRowLastColumn="0"/>
              <w:rPr>
                <w:b/>
                <w:bCs/>
                <w:color w:val="2683C6" w:themeColor="accent6"/>
                <w:sz w:val="20"/>
                <w:szCs w:val="20"/>
                <w:u w:val="single"/>
              </w:rPr>
            </w:pPr>
            <w:r w:rsidRPr="00CE0511">
              <w:rPr>
                <w:rFonts w:hint="eastAsia"/>
                <w:b/>
                <w:bCs/>
                <w:color w:val="2683C6" w:themeColor="accent6"/>
                <w:sz w:val="20"/>
                <w:szCs w:val="20"/>
                <w:u w:val="single"/>
              </w:rPr>
              <w:t>Activity 2 Due</w:t>
            </w:r>
          </w:p>
          <w:p w14:paraId="5CC657B2" w14:textId="77777777" w:rsidR="00802610" w:rsidRDefault="00802610" w:rsidP="00207663">
            <w:pPr>
              <w:jc w:val="center"/>
              <w:cnfStyle w:val="000000000000" w:firstRow="0" w:lastRow="0" w:firstColumn="0" w:lastColumn="0" w:oddVBand="0" w:evenVBand="0" w:oddHBand="0" w:evenHBand="0" w:firstRowFirstColumn="0" w:firstRowLastColumn="0" w:lastRowFirstColumn="0" w:lastRowLastColumn="0"/>
            </w:pPr>
            <w:r w:rsidRPr="00673FC4">
              <w:rPr>
                <w:rFonts w:hint="eastAsia"/>
                <w:b/>
                <w:bCs/>
                <w:color w:val="7030A0"/>
                <w:sz w:val="20"/>
                <w:szCs w:val="20"/>
                <w:u w:val="single"/>
              </w:rPr>
              <w:t xml:space="preserve">Exam 3 </w:t>
            </w:r>
            <w:r>
              <w:rPr>
                <w:rFonts w:hint="eastAsia"/>
                <w:b/>
                <w:bCs/>
                <w:color w:val="7030A0"/>
                <w:sz w:val="20"/>
                <w:szCs w:val="20"/>
                <w:u w:val="single"/>
              </w:rPr>
              <w:t>Due</w:t>
            </w:r>
          </w:p>
          <w:p w14:paraId="401F3D01" w14:textId="77777777" w:rsidR="00802610" w:rsidRDefault="00802610" w:rsidP="00207663">
            <w:pPr>
              <w:jc w:val="center"/>
              <w:cnfStyle w:val="000000000000" w:firstRow="0" w:lastRow="0" w:firstColumn="0" w:lastColumn="0" w:oddVBand="0" w:evenVBand="0" w:oddHBand="0" w:evenHBand="0" w:firstRowFirstColumn="0" w:firstRowLastColumn="0" w:lastRowFirstColumn="0" w:lastRowLastColumn="0"/>
            </w:pPr>
          </w:p>
          <w:p w14:paraId="09741414" w14:textId="77777777" w:rsidR="00802610" w:rsidRPr="00142FF9" w:rsidRDefault="00802610" w:rsidP="00207663">
            <w:pPr>
              <w:jc w:val="center"/>
              <w:cnfStyle w:val="000000000000" w:firstRow="0" w:lastRow="0" w:firstColumn="0" w:lastColumn="0" w:oddVBand="0" w:evenVBand="0" w:oddHBand="0" w:evenHBand="0" w:firstRowFirstColumn="0" w:firstRowLastColumn="0" w:lastRowFirstColumn="0" w:lastRowLastColumn="0"/>
              <w:rPr>
                <w:b/>
                <w:bCs/>
                <w:sz w:val="20"/>
                <w:szCs w:val="20"/>
                <w:u w:val="single"/>
              </w:rPr>
            </w:pPr>
          </w:p>
        </w:tc>
      </w:tr>
      <w:tr w:rsidR="00802610" w:rsidRPr="00657F97" w14:paraId="6AF091D0" w14:textId="77777777" w:rsidTr="00207663">
        <w:trPr>
          <w:cnfStyle w:val="000000100000" w:firstRow="0" w:lastRow="0" w:firstColumn="0" w:lastColumn="0" w:oddVBand="0" w:evenVBand="0" w:oddHBand="1" w:evenHBand="0" w:firstRowFirstColumn="0" w:firstRowLastColumn="0" w:lastRowFirstColumn="0" w:lastRowLastColumn="0"/>
          <w:trHeight w:val="1270"/>
          <w:jc w:val="center"/>
        </w:trPr>
        <w:tc>
          <w:tcPr>
            <w:cnfStyle w:val="001000000000" w:firstRow="0" w:lastRow="0" w:firstColumn="1" w:lastColumn="0" w:oddVBand="0" w:evenVBand="0" w:oddHBand="0" w:evenHBand="0" w:firstRowFirstColumn="0" w:firstRowLastColumn="0" w:lastRowFirstColumn="0" w:lastRowLastColumn="0"/>
            <w:tcW w:w="708" w:type="dxa"/>
            <w:vAlign w:val="center"/>
          </w:tcPr>
          <w:p w14:paraId="4CAFA589" w14:textId="77777777" w:rsidR="00802610" w:rsidRPr="00657F97" w:rsidRDefault="00802610" w:rsidP="00207663">
            <w:pPr>
              <w:ind w:firstLine="0"/>
            </w:pPr>
            <w:r w:rsidRPr="00657F97">
              <w:t>W5</w:t>
            </w:r>
          </w:p>
        </w:tc>
        <w:tc>
          <w:tcPr>
            <w:tcW w:w="2683" w:type="dxa"/>
          </w:tcPr>
          <w:p w14:paraId="096E5070" w14:textId="77777777" w:rsidR="00802610" w:rsidRPr="001A3152" w:rsidRDefault="00802610" w:rsidP="00207663">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1A3152">
              <w:rPr>
                <w:rFonts w:cstheme="minorHAnsi"/>
              </w:rPr>
              <w:t>June 8</w:t>
            </w:r>
          </w:p>
          <w:p w14:paraId="6810A018" w14:textId="77777777" w:rsidR="00802610" w:rsidRPr="00095536" w:rsidRDefault="00802610" w:rsidP="0020766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95536">
              <w:rPr>
                <w:rFonts w:cstheme="minorHAnsi" w:hint="eastAsia"/>
                <w:i/>
                <w:iCs/>
                <w:sz w:val="20"/>
                <w:szCs w:val="20"/>
                <w:highlight w:val="green"/>
              </w:rPr>
              <w:t>Recommend</w:t>
            </w:r>
            <w:r w:rsidRPr="00095536">
              <w:rPr>
                <w:rFonts w:cstheme="minorHAnsi"/>
                <w:sz w:val="20"/>
                <w:szCs w:val="20"/>
              </w:rPr>
              <w:t xml:space="preserve"> </w:t>
            </w:r>
            <w:r w:rsidRPr="00095536">
              <w:rPr>
                <w:rFonts w:cstheme="minorHAnsi" w:hint="eastAsia"/>
                <w:sz w:val="20"/>
                <w:szCs w:val="20"/>
              </w:rPr>
              <w:t>Start</w:t>
            </w:r>
            <w:r w:rsidRPr="00095536">
              <w:rPr>
                <w:rFonts w:cstheme="minorHAnsi"/>
                <w:sz w:val="20"/>
                <w:szCs w:val="20"/>
              </w:rPr>
              <w:t xml:space="preserve"> Section </w:t>
            </w:r>
            <w:r w:rsidRPr="00095536">
              <w:rPr>
                <w:rFonts w:cstheme="minorHAnsi" w:hint="eastAsia"/>
                <w:sz w:val="20"/>
                <w:szCs w:val="20"/>
              </w:rPr>
              <w:t>4: Chapters 11-13</w:t>
            </w:r>
          </w:p>
          <w:p w14:paraId="60DA9687" w14:textId="77777777" w:rsidR="00802610" w:rsidRPr="001A3152" w:rsidRDefault="00802610" w:rsidP="00207663">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83" w:type="dxa"/>
          </w:tcPr>
          <w:p w14:paraId="3CCDA2C4" w14:textId="77777777" w:rsidR="00802610" w:rsidRDefault="00802610" w:rsidP="00207663">
            <w:pPr>
              <w:jc w:val="center"/>
              <w:cnfStyle w:val="000000100000" w:firstRow="0" w:lastRow="0" w:firstColumn="0" w:lastColumn="0" w:oddVBand="0" w:evenVBand="0" w:oddHBand="1" w:evenHBand="0" w:firstRowFirstColumn="0" w:firstRowLastColumn="0" w:lastRowFirstColumn="0" w:lastRowLastColumn="0"/>
            </w:pPr>
            <w:r w:rsidRPr="007E277E">
              <w:t xml:space="preserve">June </w:t>
            </w:r>
            <w:r>
              <w:rPr>
                <w:rFonts w:hint="eastAsia"/>
              </w:rPr>
              <w:t>9</w:t>
            </w:r>
          </w:p>
          <w:p w14:paraId="37EA1E5B" w14:textId="77777777" w:rsidR="00802610" w:rsidRPr="00657F97" w:rsidRDefault="00802610" w:rsidP="00207663">
            <w:pPr>
              <w:jc w:val="center"/>
              <w:cnfStyle w:val="000000100000" w:firstRow="0" w:lastRow="0" w:firstColumn="0" w:lastColumn="0" w:oddVBand="0" w:evenVBand="0" w:oddHBand="1" w:evenHBand="0" w:firstRowFirstColumn="0" w:firstRowLastColumn="0" w:lastRowFirstColumn="0" w:lastRowLastColumn="0"/>
            </w:pPr>
          </w:p>
        </w:tc>
        <w:tc>
          <w:tcPr>
            <w:tcW w:w="2684" w:type="dxa"/>
          </w:tcPr>
          <w:p w14:paraId="2B9B6B24" w14:textId="77777777" w:rsidR="00802610" w:rsidRDefault="00802610" w:rsidP="00207663">
            <w:pPr>
              <w:jc w:val="center"/>
              <w:cnfStyle w:val="000000100000" w:firstRow="0" w:lastRow="0" w:firstColumn="0" w:lastColumn="0" w:oddVBand="0" w:evenVBand="0" w:oddHBand="1" w:evenHBand="0" w:firstRowFirstColumn="0" w:firstRowLastColumn="0" w:lastRowFirstColumn="0" w:lastRowLastColumn="0"/>
            </w:pPr>
            <w:r w:rsidRPr="007E277E">
              <w:t xml:space="preserve">June </w:t>
            </w:r>
            <w:r>
              <w:rPr>
                <w:rFonts w:hint="eastAsia"/>
              </w:rPr>
              <w:t>10</w:t>
            </w:r>
          </w:p>
          <w:p w14:paraId="046A1501" w14:textId="77777777" w:rsidR="00802610" w:rsidRPr="00657F97" w:rsidRDefault="00802610" w:rsidP="00207663">
            <w:pPr>
              <w:jc w:val="center"/>
              <w:cnfStyle w:val="000000100000" w:firstRow="0" w:lastRow="0" w:firstColumn="0" w:lastColumn="0" w:oddVBand="0" w:evenVBand="0" w:oddHBand="1" w:evenHBand="0" w:firstRowFirstColumn="0" w:firstRowLastColumn="0" w:lastRowFirstColumn="0" w:lastRowLastColumn="0"/>
            </w:pPr>
          </w:p>
        </w:tc>
        <w:tc>
          <w:tcPr>
            <w:tcW w:w="2683" w:type="dxa"/>
          </w:tcPr>
          <w:p w14:paraId="74B4816E" w14:textId="77777777" w:rsidR="00802610" w:rsidRDefault="00802610" w:rsidP="00207663">
            <w:pPr>
              <w:jc w:val="center"/>
              <w:cnfStyle w:val="000000100000" w:firstRow="0" w:lastRow="0" w:firstColumn="0" w:lastColumn="0" w:oddVBand="0" w:evenVBand="0" w:oddHBand="1" w:evenHBand="0" w:firstRowFirstColumn="0" w:firstRowLastColumn="0" w:lastRowFirstColumn="0" w:lastRowLastColumn="0"/>
            </w:pPr>
            <w:r w:rsidRPr="007E277E">
              <w:t xml:space="preserve">June </w:t>
            </w:r>
            <w:r>
              <w:t>1</w:t>
            </w:r>
            <w:r>
              <w:rPr>
                <w:rFonts w:hint="eastAsia"/>
              </w:rPr>
              <w:t>1</w:t>
            </w:r>
          </w:p>
          <w:p w14:paraId="4BD65065" w14:textId="77777777" w:rsidR="00802610" w:rsidRDefault="00802610" w:rsidP="00207663">
            <w:pPr>
              <w:jc w:val="center"/>
              <w:cnfStyle w:val="000000100000" w:firstRow="0" w:lastRow="0" w:firstColumn="0" w:lastColumn="0" w:oddVBand="0" w:evenVBand="0" w:oddHBand="1" w:evenHBand="0" w:firstRowFirstColumn="0" w:firstRowLastColumn="0" w:lastRowFirstColumn="0" w:lastRowLastColumn="0"/>
            </w:pPr>
            <w:r w:rsidRPr="00AB546C">
              <w:rPr>
                <w:b/>
                <w:bCs/>
                <w:color w:val="398E98" w:themeColor="accent2" w:themeShade="BF"/>
                <w:sz w:val="20"/>
                <w:szCs w:val="20"/>
                <w:u w:val="single"/>
              </w:rPr>
              <w:t xml:space="preserve">Discussion </w:t>
            </w:r>
            <w:r>
              <w:rPr>
                <w:rFonts w:hint="eastAsia"/>
                <w:b/>
                <w:bCs/>
                <w:color w:val="398E98" w:themeColor="accent2" w:themeShade="BF"/>
                <w:sz w:val="20"/>
                <w:szCs w:val="20"/>
                <w:u w:val="single"/>
              </w:rPr>
              <w:t xml:space="preserve">4 </w:t>
            </w:r>
            <w:r w:rsidRPr="00AB546C">
              <w:rPr>
                <w:b/>
                <w:bCs/>
                <w:color w:val="398E98" w:themeColor="accent2" w:themeShade="BF"/>
                <w:sz w:val="20"/>
                <w:szCs w:val="20"/>
                <w:u w:val="single"/>
              </w:rPr>
              <w:t>Post</w:t>
            </w:r>
          </w:p>
          <w:p w14:paraId="77D7210F" w14:textId="77777777" w:rsidR="00802610" w:rsidRPr="00657F97" w:rsidRDefault="00802610" w:rsidP="00207663">
            <w:pPr>
              <w:jc w:val="center"/>
              <w:cnfStyle w:val="000000100000" w:firstRow="0" w:lastRow="0" w:firstColumn="0" w:lastColumn="0" w:oddVBand="0" w:evenVBand="0" w:oddHBand="1" w:evenHBand="0" w:firstRowFirstColumn="0" w:firstRowLastColumn="0" w:lastRowFirstColumn="0" w:lastRowLastColumn="0"/>
            </w:pPr>
          </w:p>
        </w:tc>
        <w:tc>
          <w:tcPr>
            <w:tcW w:w="2684" w:type="dxa"/>
          </w:tcPr>
          <w:p w14:paraId="131C2BA5" w14:textId="77777777" w:rsidR="00802610" w:rsidRDefault="00802610" w:rsidP="00207663">
            <w:pPr>
              <w:jc w:val="center"/>
              <w:cnfStyle w:val="000000100000" w:firstRow="0" w:lastRow="0" w:firstColumn="0" w:lastColumn="0" w:oddVBand="0" w:evenVBand="0" w:oddHBand="1" w:evenHBand="0" w:firstRowFirstColumn="0" w:firstRowLastColumn="0" w:lastRowFirstColumn="0" w:lastRowLastColumn="0"/>
            </w:pPr>
            <w:r w:rsidRPr="007E277E">
              <w:t xml:space="preserve">June </w:t>
            </w:r>
            <w:r>
              <w:t>1</w:t>
            </w:r>
            <w:r>
              <w:rPr>
                <w:rFonts w:hint="eastAsia"/>
              </w:rPr>
              <w:t>2</w:t>
            </w:r>
          </w:p>
          <w:p w14:paraId="2734B561" w14:textId="77777777" w:rsidR="00217A2B" w:rsidRDefault="00217A2B" w:rsidP="00217A2B">
            <w:pPr>
              <w:jc w:val="center"/>
              <w:cnfStyle w:val="000000100000" w:firstRow="0" w:lastRow="0" w:firstColumn="0" w:lastColumn="0" w:oddVBand="0" w:evenVBand="0" w:oddHBand="1" w:evenHBand="0" w:firstRowFirstColumn="0" w:firstRowLastColumn="0" w:lastRowFirstColumn="0" w:lastRowLastColumn="0"/>
            </w:pPr>
            <w:r>
              <w:rPr>
                <w:rFonts w:hint="eastAsia"/>
                <w:b/>
                <w:bCs/>
                <w:sz w:val="20"/>
                <w:szCs w:val="20"/>
                <w:u w:val="single"/>
              </w:rPr>
              <w:t>Paper 2 Due</w:t>
            </w:r>
          </w:p>
          <w:p w14:paraId="3AC321B3" w14:textId="77777777" w:rsidR="00802610" w:rsidRPr="00142FF9" w:rsidRDefault="00802610" w:rsidP="00207663">
            <w:pPr>
              <w:jc w:val="center"/>
              <w:cnfStyle w:val="000000100000" w:firstRow="0" w:lastRow="0" w:firstColumn="0" w:lastColumn="0" w:oddVBand="0" w:evenVBand="0" w:oddHBand="1" w:evenHBand="0" w:firstRowFirstColumn="0" w:firstRowLastColumn="0" w:lastRowFirstColumn="0" w:lastRowLastColumn="0"/>
              <w:rPr>
                <w:b/>
                <w:bCs/>
                <w:sz w:val="20"/>
                <w:szCs w:val="20"/>
                <w:u w:val="single"/>
              </w:rPr>
            </w:pPr>
          </w:p>
        </w:tc>
      </w:tr>
      <w:tr w:rsidR="00802610" w:rsidRPr="00657F97" w14:paraId="1409B4D5" w14:textId="77777777" w:rsidTr="00207663">
        <w:trPr>
          <w:trHeight w:val="1270"/>
          <w:jc w:val="center"/>
        </w:trPr>
        <w:tc>
          <w:tcPr>
            <w:cnfStyle w:val="001000000000" w:firstRow="0" w:lastRow="0" w:firstColumn="1" w:lastColumn="0" w:oddVBand="0" w:evenVBand="0" w:oddHBand="0" w:evenHBand="0" w:firstRowFirstColumn="0" w:firstRowLastColumn="0" w:lastRowFirstColumn="0" w:lastRowLastColumn="0"/>
            <w:tcW w:w="708" w:type="dxa"/>
            <w:vAlign w:val="center"/>
          </w:tcPr>
          <w:p w14:paraId="2A16C4D6" w14:textId="77777777" w:rsidR="00802610" w:rsidRPr="00657F97" w:rsidRDefault="00802610" w:rsidP="00207663">
            <w:pPr>
              <w:ind w:firstLine="0"/>
            </w:pPr>
            <w:r w:rsidRPr="00657F97">
              <w:t>W6</w:t>
            </w:r>
          </w:p>
        </w:tc>
        <w:tc>
          <w:tcPr>
            <w:tcW w:w="2683" w:type="dxa"/>
          </w:tcPr>
          <w:p w14:paraId="468A0B5A" w14:textId="77777777" w:rsidR="00802610" w:rsidRDefault="00802610" w:rsidP="00207663">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1A3152">
              <w:rPr>
                <w:rFonts w:cstheme="minorHAnsi"/>
                <w:color w:val="000000" w:themeColor="text1"/>
              </w:rPr>
              <w:t>June 15</w:t>
            </w:r>
          </w:p>
          <w:p w14:paraId="38E24BB8" w14:textId="77777777" w:rsidR="00802610" w:rsidRPr="00095536" w:rsidRDefault="00802610" w:rsidP="00207663">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095536">
              <w:rPr>
                <w:rFonts w:cstheme="minorHAnsi" w:hint="eastAsia"/>
                <w:i/>
                <w:iCs/>
                <w:sz w:val="20"/>
                <w:szCs w:val="20"/>
                <w:highlight w:val="green"/>
              </w:rPr>
              <w:t>Recommend</w:t>
            </w:r>
            <w:r w:rsidRPr="00095536">
              <w:rPr>
                <w:rFonts w:cstheme="minorHAnsi" w:hint="eastAsia"/>
                <w:color w:val="000000" w:themeColor="text1"/>
                <w:sz w:val="20"/>
                <w:szCs w:val="20"/>
              </w:rPr>
              <w:t xml:space="preserve"> Finish </w:t>
            </w:r>
            <w:r w:rsidRPr="00095536">
              <w:rPr>
                <w:rFonts w:cstheme="minorHAnsi"/>
                <w:color w:val="000000" w:themeColor="text1"/>
                <w:sz w:val="20"/>
                <w:szCs w:val="20"/>
              </w:rPr>
              <w:t>Section 4</w:t>
            </w:r>
            <w:r w:rsidRPr="00095536">
              <w:rPr>
                <w:rFonts w:cstheme="minorHAnsi" w:hint="eastAsia"/>
                <w:color w:val="000000" w:themeColor="text1"/>
                <w:sz w:val="20"/>
                <w:szCs w:val="20"/>
              </w:rPr>
              <w:t xml:space="preserve"> and Start Section 5: Chapters 14-17</w:t>
            </w:r>
          </w:p>
        </w:tc>
        <w:tc>
          <w:tcPr>
            <w:tcW w:w="2683" w:type="dxa"/>
          </w:tcPr>
          <w:p w14:paraId="5C7FAB62" w14:textId="77777777" w:rsidR="00802610" w:rsidRDefault="00802610" w:rsidP="00207663">
            <w:pPr>
              <w:jc w:val="center"/>
              <w:cnfStyle w:val="000000000000" w:firstRow="0" w:lastRow="0" w:firstColumn="0" w:lastColumn="0" w:oddVBand="0" w:evenVBand="0" w:oddHBand="0" w:evenHBand="0" w:firstRowFirstColumn="0" w:firstRowLastColumn="0" w:lastRowFirstColumn="0" w:lastRowLastColumn="0"/>
            </w:pPr>
            <w:r w:rsidRPr="007E277E">
              <w:t xml:space="preserve">June </w:t>
            </w:r>
            <w:r>
              <w:t>1</w:t>
            </w:r>
            <w:r>
              <w:rPr>
                <w:rFonts w:hint="eastAsia"/>
              </w:rPr>
              <w:t>6</w:t>
            </w:r>
          </w:p>
          <w:p w14:paraId="28DEAAC4" w14:textId="77777777" w:rsidR="00802610" w:rsidRPr="00657F97" w:rsidRDefault="00802610" w:rsidP="00207663">
            <w:pPr>
              <w:jc w:val="center"/>
              <w:cnfStyle w:val="000000000000" w:firstRow="0" w:lastRow="0" w:firstColumn="0" w:lastColumn="0" w:oddVBand="0" w:evenVBand="0" w:oddHBand="0" w:evenHBand="0" w:firstRowFirstColumn="0" w:firstRowLastColumn="0" w:lastRowFirstColumn="0" w:lastRowLastColumn="0"/>
            </w:pPr>
          </w:p>
        </w:tc>
        <w:tc>
          <w:tcPr>
            <w:tcW w:w="2684" w:type="dxa"/>
          </w:tcPr>
          <w:p w14:paraId="0149E4B8" w14:textId="77777777" w:rsidR="00802610" w:rsidRDefault="00802610" w:rsidP="00207663">
            <w:pPr>
              <w:jc w:val="center"/>
              <w:cnfStyle w:val="000000000000" w:firstRow="0" w:lastRow="0" w:firstColumn="0" w:lastColumn="0" w:oddVBand="0" w:evenVBand="0" w:oddHBand="0" w:evenHBand="0" w:firstRowFirstColumn="0" w:firstRowLastColumn="0" w:lastRowFirstColumn="0" w:lastRowLastColumn="0"/>
            </w:pPr>
            <w:r w:rsidRPr="007E277E">
              <w:t xml:space="preserve">June </w:t>
            </w:r>
            <w:r>
              <w:t>1</w:t>
            </w:r>
            <w:r>
              <w:rPr>
                <w:rFonts w:hint="eastAsia"/>
              </w:rPr>
              <w:t>7</w:t>
            </w:r>
          </w:p>
          <w:p w14:paraId="0AD80D36" w14:textId="77777777" w:rsidR="00802610" w:rsidRPr="00657F97" w:rsidRDefault="00802610" w:rsidP="00207663">
            <w:pPr>
              <w:jc w:val="center"/>
              <w:cnfStyle w:val="000000000000" w:firstRow="0" w:lastRow="0" w:firstColumn="0" w:lastColumn="0" w:oddVBand="0" w:evenVBand="0" w:oddHBand="0" w:evenHBand="0" w:firstRowFirstColumn="0" w:firstRowLastColumn="0" w:lastRowFirstColumn="0" w:lastRowLastColumn="0"/>
            </w:pPr>
          </w:p>
        </w:tc>
        <w:tc>
          <w:tcPr>
            <w:tcW w:w="2683" w:type="dxa"/>
          </w:tcPr>
          <w:p w14:paraId="1D7F8419" w14:textId="77777777" w:rsidR="00802610" w:rsidRDefault="00802610" w:rsidP="00207663">
            <w:pPr>
              <w:jc w:val="center"/>
              <w:cnfStyle w:val="000000000000" w:firstRow="0" w:lastRow="0" w:firstColumn="0" w:lastColumn="0" w:oddVBand="0" w:evenVBand="0" w:oddHBand="0" w:evenHBand="0" w:firstRowFirstColumn="0" w:firstRowLastColumn="0" w:lastRowFirstColumn="0" w:lastRowLastColumn="0"/>
            </w:pPr>
            <w:r w:rsidRPr="007E277E">
              <w:t xml:space="preserve">June </w:t>
            </w:r>
            <w:r>
              <w:rPr>
                <w:rFonts w:hint="eastAsia"/>
              </w:rPr>
              <w:t>18</w:t>
            </w:r>
          </w:p>
          <w:p w14:paraId="3FFB69E4" w14:textId="77777777" w:rsidR="00802610" w:rsidRPr="00657F97" w:rsidRDefault="00802610" w:rsidP="00207663">
            <w:pPr>
              <w:jc w:val="center"/>
              <w:cnfStyle w:val="000000000000" w:firstRow="0" w:lastRow="0" w:firstColumn="0" w:lastColumn="0" w:oddVBand="0" w:evenVBand="0" w:oddHBand="0" w:evenHBand="0" w:firstRowFirstColumn="0" w:firstRowLastColumn="0" w:lastRowFirstColumn="0" w:lastRowLastColumn="0"/>
            </w:pPr>
            <w:r w:rsidRPr="00AB546C">
              <w:rPr>
                <w:b/>
                <w:bCs/>
                <w:color w:val="398E98" w:themeColor="accent2" w:themeShade="BF"/>
                <w:sz w:val="20"/>
                <w:szCs w:val="20"/>
                <w:u w:val="single"/>
              </w:rPr>
              <w:t xml:space="preserve">Discussion </w:t>
            </w:r>
            <w:r>
              <w:rPr>
                <w:rFonts w:hint="eastAsia"/>
                <w:b/>
                <w:bCs/>
                <w:color w:val="398E98" w:themeColor="accent2" w:themeShade="BF"/>
                <w:sz w:val="20"/>
                <w:szCs w:val="20"/>
                <w:u w:val="single"/>
              </w:rPr>
              <w:t xml:space="preserve">5 </w:t>
            </w:r>
            <w:r w:rsidRPr="00AB546C">
              <w:rPr>
                <w:b/>
                <w:bCs/>
                <w:color w:val="398E98" w:themeColor="accent2" w:themeShade="BF"/>
                <w:sz w:val="20"/>
                <w:szCs w:val="20"/>
                <w:u w:val="single"/>
              </w:rPr>
              <w:t>Post</w:t>
            </w:r>
          </w:p>
        </w:tc>
        <w:tc>
          <w:tcPr>
            <w:tcW w:w="2684" w:type="dxa"/>
          </w:tcPr>
          <w:p w14:paraId="2B1A37DE" w14:textId="77777777" w:rsidR="00802610" w:rsidRDefault="00802610" w:rsidP="00207663">
            <w:pPr>
              <w:jc w:val="center"/>
              <w:cnfStyle w:val="000000000000" w:firstRow="0" w:lastRow="0" w:firstColumn="0" w:lastColumn="0" w:oddVBand="0" w:evenVBand="0" w:oddHBand="0" w:evenHBand="0" w:firstRowFirstColumn="0" w:firstRowLastColumn="0" w:lastRowFirstColumn="0" w:lastRowLastColumn="0"/>
            </w:pPr>
            <w:r w:rsidRPr="007E277E">
              <w:t xml:space="preserve">June </w:t>
            </w:r>
            <w:r>
              <w:rPr>
                <w:rFonts w:hint="eastAsia"/>
              </w:rPr>
              <w:t>19</w:t>
            </w:r>
          </w:p>
          <w:p w14:paraId="0FA6F420" w14:textId="77777777" w:rsidR="005224E0" w:rsidRPr="005224E0" w:rsidRDefault="005224E0" w:rsidP="005224E0">
            <w:pPr>
              <w:jc w:val="center"/>
              <w:cnfStyle w:val="000000000000" w:firstRow="0" w:lastRow="0" w:firstColumn="0" w:lastColumn="0" w:oddVBand="0" w:evenVBand="0" w:oddHBand="0" w:evenHBand="0" w:firstRowFirstColumn="0" w:firstRowLastColumn="0" w:lastRowFirstColumn="0" w:lastRowLastColumn="0"/>
              <w:rPr>
                <w:b/>
                <w:bCs/>
                <w:color w:val="2683C6" w:themeColor="accent6"/>
                <w:sz w:val="20"/>
                <w:szCs w:val="20"/>
                <w:u w:val="single"/>
              </w:rPr>
            </w:pPr>
            <w:r w:rsidRPr="005224E0">
              <w:rPr>
                <w:rFonts w:hint="eastAsia"/>
                <w:b/>
                <w:bCs/>
                <w:color w:val="2683C6" w:themeColor="accent6"/>
                <w:sz w:val="20"/>
                <w:szCs w:val="20"/>
                <w:u w:val="single"/>
              </w:rPr>
              <w:t>Activity 3 Due</w:t>
            </w:r>
          </w:p>
          <w:p w14:paraId="0CD8555B" w14:textId="77777777" w:rsidR="00802610" w:rsidRDefault="00802610" w:rsidP="00207663">
            <w:pPr>
              <w:jc w:val="center"/>
              <w:cnfStyle w:val="000000000000" w:firstRow="0" w:lastRow="0" w:firstColumn="0" w:lastColumn="0" w:oddVBand="0" w:evenVBand="0" w:oddHBand="0" w:evenHBand="0" w:firstRowFirstColumn="0" w:firstRowLastColumn="0" w:lastRowFirstColumn="0" w:lastRowLastColumn="0"/>
            </w:pPr>
            <w:r w:rsidRPr="00673FC4">
              <w:rPr>
                <w:rFonts w:hint="eastAsia"/>
                <w:b/>
                <w:bCs/>
                <w:color w:val="7030A0"/>
                <w:sz w:val="20"/>
                <w:szCs w:val="20"/>
                <w:u w:val="single"/>
              </w:rPr>
              <w:t xml:space="preserve">Exam 4 </w:t>
            </w:r>
            <w:r>
              <w:rPr>
                <w:rFonts w:hint="eastAsia"/>
                <w:b/>
                <w:bCs/>
                <w:color w:val="7030A0"/>
                <w:sz w:val="20"/>
                <w:szCs w:val="20"/>
                <w:u w:val="single"/>
              </w:rPr>
              <w:t>Due</w:t>
            </w:r>
          </w:p>
          <w:p w14:paraId="624F374F" w14:textId="77777777" w:rsidR="00802610" w:rsidRPr="00553C12" w:rsidRDefault="00802610" w:rsidP="005224E0">
            <w:pPr>
              <w:jc w:val="center"/>
              <w:cnfStyle w:val="000000000000" w:firstRow="0" w:lastRow="0" w:firstColumn="0" w:lastColumn="0" w:oddVBand="0" w:evenVBand="0" w:oddHBand="0" w:evenHBand="0" w:firstRowFirstColumn="0" w:firstRowLastColumn="0" w:lastRowFirstColumn="0" w:lastRowLastColumn="0"/>
              <w:rPr>
                <w:b/>
                <w:bCs/>
                <w:sz w:val="20"/>
                <w:szCs w:val="20"/>
                <w:u w:val="single"/>
              </w:rPr>
            </w:pPr>
          </w:p>
        </w:tc>
      </w:tr>
      <w:tr w:rsidR="00802610" w:rsidRPr="00657F97" w14:paraId="1ADAC71F" w14:textId="77777777" w:rsidTr="00207663">
        <w:trPr>
          <w:cnfStyle w:val="000000100000" w:firstRow="0" w:lastRow="0" w:firstColumn="0" w:lastColumn="0" w:oddVBand="0" w:evenVBand="0" w:oddHBand="1" w:evenHBand="0" w:firstRowFirstColumn="0" w:firstRowLastColumn="0" w:lastRowFirstColumn="0" w:lastRowLastColumn="0"/>
          <w:trHeight w:val="1270"/>
          <w:jc w:val="center"/>
        </w:trPr>
        <w:tc>
          <w:tcPr>
            <w:cnfStyle w:val="001000000000" w:firstRow="0" w:lastRow="0" w:firstColumn="1" w:lastColumn="0" w:oddVBand="0" w:evenVBand="0" w:oddHBand="0" w:evenHBand="0" w:firstRowFirstColumn="0" w:firstRowLastColumn="0" w:lastRowFirstColumn="0" w:lastRowLastColumn="0"/>
            <w:tcW w:w="708" w:type="dxa"/>
            <w:vAlign w:val="center"/>
          </w:tcPr>
          <w:p w14:paraId="536B0EC4" w14:textId="77777777" w:rsidR="00802610" w:rsidRPr="00657F97" w:rsidRDefault="00802610" w:rsidP="00207663">
            <w:pPr>
              <w:ind w:firstLine="0"/>
            </w:pPr>
            <w:r w:rsidRPr="00657F97">
              <w:t>W7</w:t>
            </w:r>
          </w:p>
        </w:tc>
        <w:tc>
          <w:tcPr>
            <w:tcW w:w="2683" w:type="dxa"/>
          </w:tcPr>
          <w:p w14:paraId="4D2268AB" w14:textId="77777777" w:rsidR="00802610" w:rsidRDefault="00802610" w:rsidP="00207663">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1A3152">
              <w:rPr>
                <w:rFonts w:cstheme="minorHAnsi"/>
                <w:color w:val="000000" w:themeColor="text1"/>
              </w:rPr>
              <w:t>June 22</w:t>
            </w:r>
          </w:p>
          <w:p w14:paraId="3C163E70" w14:textId="77777777" w:rsidR="00802610" w:rsidRPr="00095536" w:rsidRDefault="00802610" w:rsidP="00207663">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095536">
              <w:rPr>
                <w:rFonts w:cstheme="minorHAnsi" w:hint="eastAsia"/>
                <w:i/>
                <w:iCs/>
                <w:sz w:val="20"/>
                <w:szCs w:val="20"/>
                <w:highlight w:val="green"/>
              </w:rPr>
              <w:t>Recommend</w:t>
            </w:r>
            <w:r w:rsidRPr="00095536">
              <w:rPr>
                <w:rFonts w:cstheme="minorHAnsi"/>
                <w:color w:val="000000" w:themeColor="text1"/>
                <w:sz w:val="20"/>
                <w:szCs w:val="20"/>
              </w:rPr>
              <w:t xml:space="preserve"> Finish</w:t>
            </w:r>
            <w:r w:rsidRPr="00095536">
              <w:rPr>
                <w:rFonts w:cstheme="minorHAnsi" w:hint="eastAsia"/>
                <w:color w:val="000000" w:themeColor="text1"/>
                <w:sz w:val="20"/>
                <w:szCs w:val="20"/>
              </w:rPr>
              <w:t xml:space="preserve"> </w:t>
            </w:r>
            <w:r w:rsidRPr="00095536">
              <w:rPr>
                <w:rFonts w:cstheme="minorHAnsi"/>
                <w:color w:val="000000" w:themeColor="text1"/>
                <w:sz w:val="20"/>
                <w:szCs w:val="20"/>
              </w:rPr>
              <w:t xml:space="preserve">Section </w:t>
            </w:r>
            <w:r w:rsidRPr="00095536">
              <w:rPr>
                <w:rFonts w:cstheme="minorHAnsi" w:hint="eastAsia"/>
                <w:color w:val="000000" w:themeColor="text1"/>
                <w:sz w:val="20"/>
                <w:szCs w:val="20"/>
              </w:rPr>
              <w:t>5</w:t>
            </w:r>
          </w:p>
          <w:p w14:paraId="3C66321E" w14:textId="77777777" w:rsidR="00802610" w:rsidRPr="001A3152" w:rsidRDefault="00802610" w:rsidP="00207663">
            <w:pPr>
              <w:ind w:firstLine="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1"/>
                <w:szCs w:val="21"/>
              </w:rPr>
            </w:pPr>
          </w:p>
        </w:tc>
        <w:tc>
          <w:tcPr>
            <w:tcW w:w="2683" w:type="dxa"/>
          </w:tcPr>
          <w:p w14:paraId="379D8429" w14:textId="77777777" w:rsidR="00802610" w:rsidRDefault="00802610" w:rsidP="00207663">
            <w:pPr>
              <w:jc w:val="center"/>
              <w:cnfStyle w:val="000000100000" w:firstRow="0" w:lastRow="0" w:firstColumn="0" w:lastColumn="0" w:oddVBand="0" w:evenVBand="0" w:oddHBand="1" w:evenHBand="0" w:firstRowFirstColumn="0" w:firstRowLastColumn="0" w:lastRowFirstColumn="0" w:lastRowLastColumn="0"/>
            </w:pPr>
            <w:r w:rsidRPr="00D90180">
              <w:t>June 2</w:t>
            </w:r>
            <w:r>
              <w:rPr>
                <w:rFonts w:hint="eastAsia"/>
              </w:rPr>
              <w:t>3</w:t>
            </w:r>
          </w:p>
          <w:p w14:paraId="30E3FBE0" w14:textId="77777777" w:rsidR="00802610" w:rsidRDefault="00802610" w:rsidP="00207663">
            <w:pPr>
              <w:jc w:val="center"/>
              <w:cnfStyle w:val="000000100000" w:firstRow="0" w:lastRow="0" w:firstColumn="0" w:lastColumn="0" w:oddVBand="0" w:evenVBand="0" w:oddHBand="1" w:evenHBand="0" w:firstRowFirstColumn="0" w:firstRowLastColumn="0" w:lastRowFirstColumn="0" w:lastRowLastColumn="0"/>
              <w:rPr>
                <w:b/>
                <w:bCs/>
                <w:color w:val="4A7090" w:themeColor="background2" w:themeShade="80"/>
                <w:sz w:val="20"/>
                <w:szCs w:val="20"/>
                <w:u w:val="single"/>
              </w:rPr>
            </w:pPr>
            <w:r w:rsidRPr="004E07D1">
              <w:rPr>
                <w:b/>
                <w:bCs/>
                <w:color w:val="4A7090" w:themeColor="background2" w:themeShade="80"/>
                <w:sz w:val="20"/>
                <w:szCs w:val="20"/>
                <w:u w:val="single"/>
              </w:rPr>
              <w:t>EC Live Personality Interview Due</w:t>
            </w:r>
          </w:p>
          <w:p w14:paraId="35429831" w14:textId="77777777" w:rsidR="00802610" w:rsidRPr="004E07D1" w:rsidRDefault="00802610" w:rsidP="00207663">
            <w:pPr>
              <w:jc w:val="center"/>
              <w:cnfStyle w:val="000000100000" w:firstRow="0" w:lastRow="0" w:firstColumn="0" w:lastColumn="0" w:oddVBand="0" w:evenVBand="0" w:oddHBand="1" w:evenHBand="0" w:firstRowFirstColumn="0" w:firstRowLastColumn="0" w:lastRowFirstColumn="0" w:lastRowLastColumn="0"/>
              <w:rPr>
                <w:b/>
                <w:bCs/>
                <w:sz w:val="20"/>
                <w:szCs w:val="20"/>
                <w:u w:val="single"/>
              </w:rPr>
            </w:pPr>
          </w:p>
        </w:tc>
        <w:tc>
          <w:tcPr>
            <w:tcW w:w="2684" w:type="dxa"/>
          </w:tcPr>
          <w:p w14:paraId="56D56525" w14:textId="77777777" w:rsidR="00802610" w:rsidRDefault="00802610" w:rsidP="00207663">
            <w:pPr>
              <w:jc w:val="center"/>
              <w:cnfStyle w:val="000000100000" w:firstRow="0" w:lastRow="0" w:firstColumn="0" w:lastColumn="0" w:oddVBand="0" w:evenVBand="0" w:oddHBand="1" w:evenHBand="0" w:firstRowFirstColumn="0" w:firstRowLastColumn="0" w:lastRowFirstColumn="0" w:lastRowLastColumn="0"/>
            </w:pPr>
            <w:r w:rsidRPr="00D90180">
              <w:t>June 2</w:t>
            </w:r>
            <w:r>
              <w:rPr>
                <w:rFonts w:hint="eastAsia"/>
              </w:rPr>
              <w:t>4</w:t>
            </w:r>
          </w:p>
          <w:p w14:paraId="53961202" w14:textId="77777777" w:rsidR="00802610" w:rsidRPr="00AB591A" w:rsidRDefault="00802610" w:rsidP="00207663">
            <w:pPr>
              <w:jc w:val="center"/>
              <w:cnfStyle w:val="000000100000" w:firstRow="0" w:lastRow="0" w:firstColumn="0" w:lastColumn="0" w:oddVBand="0" w:evenVBand="0" w:oddHBand="1" w:evenHBand="0" w:firstRowFirstColumn="0" w:firstRowLastColumn="0" w:lastRowFirstColumn="0" w:lastRowLastColumn="0"/>
              <w:rPr>
                <w:b/>
                <w:bCs/>
              </w:rPr>
            </w:pPr>
          </w:p>
        </w:tc>
        <w:tc>
          <w:tcPr>
            <w:tcW w:w="2683" w:type="dxa"/>
          </w:tcPr>
          <w:p w14:paraId="3F3DC133" w14:textId="77777777" w:rsidR="00802610" w:rsidRDefault="00802610" w:rsidP="00207663">
            <w:pPr>
              <w:jc w:val="center"/>
              <w:cnfStyle w:val="000000100000" w:firstRow="0" w:lastRow="0" w:firstColumn="0" w:lastColumn="0" w:oddVBand="0" w:evenVBand="0" w:oddHBand="1" w:evenHBand="0" w:firstRowFirstColumn="0" w:firstRowLastColumn="0" w:lastRowFirstColumn="0" w:lastRowLastColumn="0"/>
            </w:pPr>
            <w:r w:rsidRPr="00D90180">
              <w:t>June 2</w:t>
            </w:r>
            <w:r>
              <w:rPr>
                <w:rFonts w:hint="eastAsia"/>
              </w:rPr>
              <w:t>5</w:t>
            </w:r>
          </w:p>
          <w:p w14:paraId="3F299FA3" w14:textId="77777777" w:rsidR="00802610" w:rsidRPr="004B3573" w:rsidRDefault="00802610" w:rsidP="00207663">
            <w:pPr>
              <w:jc w:val="center"/>
              <w:cnfStyle w:val="000000100000" w:firstRow="0" w:lastRow="0" w:firstColumn="0" w:lastColumn="0" w:oddVBand="0" w:evenVBand="0" w:oddHBand="1" w:evenHBand="0" w:firstRowFirstColumn="0" w:firstRowLastColumn="0" w:lastRowFirstColumn="0" w:lastRowLastColumn="0"/>
              <w:rPr>
                <w:b/>
                <w:bCs/>
                <w:color w:val="FF0000"/>
                <w:sz w:val="21"/>
                <w:szCs w:val="21"/>
                <w:u w:val="single"/>
              </w:rPr>
            </w:pPr>
          </w:p>
        </w:tc>
        <w:tc>
          <w:tcPr>
            <w:tcW w:w="2684" w:type="dxa"/>
          </w:tcPr>
          <w:p w14:paraId="3ADE0F73" w14:textId="77777777" w:rsidR="00802610" w:rsidRDefault="00802610" w:rsidP="00207663">
            <w:pPr>
              <w:jc w:val="center"/>
              <w:cnfStyle w:val="000000100000" w:firstRow="0" w:lastRow="0" w:firstColumn="0" w:lastColumn="0" w:oddVBand="0" w:evenVBand="0" w:oddHBand="1" w:evenHBand="0" w:firstRowFirstColumn="0" w:firstRowLastColumn="0" w:lastRowFirstColumn="0" w:lastRowLastColumn="0"/>
            </w:pPr>
            <w:r w:rsidRPr="00D90180">
              <w:t>June 2</w:t>
            </w:r>
            <w:r>
              <w:rPr>
                <w:rFonts w:hint="eastAsia"/>
              </w:rPr>
              <w:t>6</w:t>
            </w:r>
          </w:p>
          <w:p w14:paraId="45D68FFE" w14:textId="77777777" w:rsidR="00802610" w:rsidRPr="001A3152" w:rsidRDefault="00802610" w:rsidP="00207663">
            <w:pPr>
              <w:jc w:val="center"/>
              <w:cnfStyle w:val="000000100000" w:firstRow="0" w:lastRow="0" w:firstColumn="0" w:lastColumn="0" w:oddVBand="0" w:evenVBand="0" w:oddHBand="1" w:evenHBand="0" w:firstRowFirstColumn="0" w:firstRowLastColumn="0" w:lastRowFirstColumn="0" w:lastRowLastColumn="0"/>
              <w:rPr>
                <w:b/>
                <w:bCs/>
                <w:highlight w:val="yellow"/>
              </w:rPr>
            </w:pPr>
            <w:r w:rsidRPr="00673FC4">
              <w:rPr>
                <w:rFonts w:hint="eastAsia"/>
                <w:b/>
                <w:bCs/>
                <w:color w:val="7030A0"/>
                <w:sz w:val="20"/>
                <w:szCs w:val="20"/>
                <w:u w:val="single"/>
              </w:rPr>
              <w:t xml:space="preserve">Exam 5 </w:t>
            </w:r>
            <w:r>
              <w:rPr>
                <w:rFonts w:hint="eastAsia"/>
                <w:b/>
                <w:bCs/>
                <w:color w:val="7030A0"/>
                <w:sz w:val="20"/>
                <w:szCs w:val="20"/>
                <w:u w:val="single"/>
              </w:rPr>
              <w:t>Due</w:t>
            </w:r>
          </w:p>
          <w:p w14:paraId="535EEC8C" w14:textId="77777777" w:rsidR="00802610" w:rsidRPr="00553C12" w:rsidRDefault="00802610" w:rsidP="00207663">
            <w:pPr>
              <w:jc w:val="center"/>
              <w:cnfStyle w:val="000000100000" w:firstRow="0" w:lastRow="0" w:firstColumn="0" w:lastColumn="0" w:oddVBand="0" w:evenVBand="0" w:oddHBand="1" w:evenHBand="0" w:firstRowFirstColumn="0" w:firstRowLastColumn="0" w:lastRowFirstColumn="0" w:lastRowLastColumn="0"/>
              <w:rPr>
                <w:b/>
                <w:bCs/>
              </w:rPr>
            </w:pPr>
            <w:r w:rsidRPr="00553C12">
              <w:rPr>
                <w:b/>
                <w:bCs/>
                <w:highlight w:val="yellow"/>
              </w:rPr>
              <w:t>L</w:t>
            </w:r>
            <w:r w:rsidRPr="00553C12">
              <w:rPr>
                <w:rFonts w:hint="eastAsia"/>
                <w:b/>
                <w:bCs/>
                <w:highlight w:val="yellow"/>
              </w:rPr>
              <w:t>ast</w:t>
            </w:r>
            <w:r w:rsidRPr="00553C12">
              <w:rPr>
                <w:b/>
                <w:bCs/>
                <w:highlight w:val="yellow"/>
              </w:rPr>
              <w:t xml:space="preserve"> Day of Class</w:t>
            </w:r>
          </w:p>
          <w:p w14:paraId="7BA59890" w14:textId="77777777" w:rsidR="00802610" w:rsidRPr="00C263E8" w:rsidRDefault="00802610" w:rsidP="00207663">
            <w:pPr>
              <w:ind w:firstLine="0"/>
              <w:cnfStyle w:val="000000100000" w:firstRow="0" w:lastRow="0" w:firstColumn="0" w:lastColumn="0" w:oddVBand="0" w:evenVBand="0" w:oddHBand="1" w:evenHBand="0" w:firstRowFirstColumn="0" w:firstRowLastColumn="0" w:lastRowFirstColumn="0" w:lastRowLastColumn="0"/>
              <w:rPr>
                <w:color w:val="006502"/>
              </w:rPr>
            </w:pPr>
          </w:p>
        </w:tc>
      </w:tr>
    </w:tbl>
    <w:p w14:paraId="29A6BE03" w14:textId="77777777" w:rsidR="00802610" w:rsidRPr="0083502B" w:rsidRDefault="00802610" w:rsidP="00802610">
      <w:pPr>
        <w:ind w:firstLine="0"/>
      </w:pPr>
    </w:p>
    <w:sectPr w:rsidR="00802610" w:rsidRPr="0083502B" w:rsidSect="0086079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2D86A" w14:textId="77777777" w:rsidR="00974161" w:rsidRDefault="00974161" w:rsidP="00F90E56">
      <w:r>
        <w:separator/>
      </w:r>
    </w:p>
  </w:endnote>
  <w:endnote w:type="continuationSeparator" w:id="0">
    <w:p w14:paraId="47D4E37C" w14:textId="77777777" w:rsidR="00974161" w:rsidRDefault="00974161" w:rsidP="00F90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4AE55" w14:textId="77777777" w:rsidR="00974161" w:rsidRDefault="00974161" w:rsidP="00F90E56">
      <w:r>
        <w:separator/>
      </w:r>
    </w:p>
  </w:footnote>
  <w:footnote w:type="continuationSeparator" w:id="0">
    <w:p w14:paraId="5D7B83AD" w14:textId="77777777" w:rsidR="00974161" w:rsidRDefault="00974161" w:rsidP="00F90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B0E84"/>
    <w:multiLevelType w:val="hybridMultilevel"/>
    <w:tmpl w:val="FCFAB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402D6"/>
    <w:multiLevelType w:val="hybridMultilevel"/>
    <w:tmpl w:val="F62C9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B2701D"/>
    <w:multiLevelType w:val="hybridMultilevel"/>
    <w:tmpl w:val="A9D4C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6179B"/>
    <w:multiLevelType w:val="hybridMultilevel"/>
    <w:tmpl w:val="5C6C2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F">
      <w:start w:val="1"/>
      <w:numFmt w:val="decimal"/>
      <w:lvlText w:val="%5."/>
      <w:lvlJc w:val="left"/>
      <w:pPr>
        <w:ind w:left="3600" w:hanging="360"/>
      </w:pPr>
      <w:rPr>
        <w:rFonts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EA5F9A"/>
    <w:multiLevelType w:val="hybridMultilevel"/>
    <w:tmpl w:val="DB10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43102"/>
    <w:multiLevelType w:val="hybridMultilevel"/>
    <w:tmpl w:val="61A69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324AD"/>
    <w:multiLevelType w:val="hybridMultilevel"/>
    <w:tmpl w:val="6F406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EF79CC"/>
    <w:multiLevelType w:val="hybridMultilevel"/>
    <w:tmpl w:val="69A8B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DE7D58"/>
    <w:multiLevelType w:val="hybridMultilevel"/>
    <w:tmpl w:val="DAE4E2F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44610D7E"/>
    <w:multiLevelType w:val="hybridMultilevel"/>
    <w:tmpl w:val="77F20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841D5F"/>
    <w:multiLevelType w:val="hybridMultilevel"/>
    <w:tmpl w:val="E5B88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D23E8D"/>
    <w:multiLevelType w:val="hybridMultilevel"/>
    <w:tmpl w:val="890E7A94"/>
    <w:lvl w:ilvl="0" w:tplc="04090001">
      <w:start w:val="1"/>
      <w:numFmt w:val="bullet"/>
      <w:lvlText w:val=""/>
      <w:lvlJc w:val="left"/>
      <w:pPr>
        <w:ind w:left="720" w:hanging="360"/>
      </w:pPr>
      <w:rPr>
        <w:rFonts w:ascii="Symbol" w:hAnsi="Symbol" w:hint="default"/>
      </w:rPr>
    </w:lvl>
    <w:lvl w:ilvl="1" w:tplc="E4F06D68">
      <w:numFmt w:val="bullet"/>
      <w:lvlText w:val="•"/>
      <w:lvlJc w:val="left"/>
      <w:pPr>
        <w:ind w:left="1440" w:hanging="36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B43B58"/>
    <w:multiLevelType w:val="hybridMultilevel"/>
    <w:tmpl w:val="C89C8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874406"/>
    <w:multiLevelType w:val="hybridMultilevel"/>
    <w:tmpl w:val="A66AB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3720E7"/>
    <w:multiLevelType w:val="hybridMultilevel"/>
    <w:tmpl w:val="E7507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2C730A"/>
    <w:multiLevelType w:val="hybridMultilevel"/>
    <w:tmpl w:val="1CE6E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4F27A5"/>
    <w:multiLevelType w:val="hybridMultilevel"/>
    <w:tmpl w:val="3E549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F63706"/>
    <w:multiLevelType w:val="hybridMultilevel"/>
    <w:tmpl w:val="45BC9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F18F3"/>
    <w:multiLevelType w:val="hybridMultilevel"/>
    <w:tmpl w:val="9B186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6A3E44"/>
    <w:multiLevelType w:val="multilevel"/>
    <w:tmpl w:val="D5BC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806438">
    <w:abstractNumId w:val="16"/>
  </w:num>
  <w:num w:numId="2" w16cid:durableId="2077966718">
    <w:abstractNumId w:val="10"/>
  </w:num>
  <w:num w:numId="3" w16cid:durableId="1951812430">
    <w:abstractNumId w:val="11"/>
  </w:num>
  <w:num w:numId="4" w16cid:durableId="781610610">
    <w:abstractNumId w:val="5"/>
  </w:num>
  <w:num w:numId="5" w16cid:durableId="2045708200">
    <w:abstractNumId w:val="8"/>
  </w:num>
  <w:num w:numId="6" w16cid:durableId="872963176">
    <w:abstractNumId w:val="15"/>
  </w:num>
  <w:num w:numId="7" w16cid:durableId="1894582408">
    <w:abstractNumId w:val="18"/>
  </w:num>
  <w:num w:numId="8" w16cid:durableId="276184526">
    <w:abstractNumId w:val="9"/>
  </w:num>
  <w:num w:numId="9" w16cid:durableId="924804167">
    <w:abstractNumId w:val="14"/>
  </w:num>
  <w:num w:numId="10" w16cid:durableId="1275941243">
    <w:abstractNumId w:val="7"/>
  </w:num>
  <w:num w:numId="11" w16cid:durableId="341590152">
    <w:abstractNumId w:val="17"/>
  </w:num>
  <w:num w:numId="12" w16cid:durableId="2068676476">
    <w:abstractNumId w:val="2"/>
  </w:num>
  <w:num w:numId="13" w16cid:durableId="1843351100">
    <w:abstractNumId w:val="1"/>
  </w:num>
  <w:num w:numId="14" w16cid:durableId="1924023267">
    <w:abstractNumId w:val="6"/>
  </w:num>
  <w:num w:numId="15" w16cid:durableId="564023679">
    <w:abstractNumId w:val="13"/>
  </w:num>
  <w:num w:numId="16" w16cid:durableId="444889377">
    <w:abstractNumId w:val="12"/>
  </w:num>
  <w:num w:numId="17" w16cid:durableId="66416660">
    <w:abstractNumId w:val="0"/>
  </w:num>
  <w:num w:numId="18" w16cid:durableId="1151482669">
    <w:abstractNumId w:val="19"/>
  </w:num>
  <w:num w:numId="19" w16cid:durableId="1552810254">
    <w:abstractNumId w:val="4"/>
  </w:num>
  <w:num w:numId="20" w16cid:durableId="47386891">
    <w:abstractNumId w:val="20"/>
  </w:num>
  <w:num w:numId="21" w16cid:durableId="4895671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C63"/>
    <w:rsid w:val="00000732"/>
    <w:rsid w:val="00002791"/>
    <w:rsid w:val="00005148"/>
    <w:rsid w:val="00005488"/>
    <w:rsid w:val="00005C16"/>
    <w:rsid w:val="000076C8"/>
    <w:rsid w:val="0001213F"/>
    <w:rsid w:val="00014176"/>
    <w:rsid w:val="00016F33"/>
    <w:rsid w:val="00017196"/>
    <w:rsid w:val="00021F86"/>
    <w:rsid w:val="0002200D"/>
    <w:rsid w:val="000251F1"/>
    <w:rsid w:val="00035BB7"/>
    <w:rsid w:val="000404F9"/>
    <w:rsid w:val="000437A5"/>
    <w:rsid w:val="000474A0"/>
    <w:rsid w:val="0005257F"/>
    <w:rsid w:val="0005351E"/>
    <w:rsid w:val="00055076"/>
    <w:rsid w:val="00057D8F"/>
    <w:rsid w:val="0006440D"/>
    <w:rsid w:val="00067A37"/>
    <w:rsid w:val="00071FD3"/>
    <w:rsid w:val="000828B5"/>
    <w:rsid w:val="0008490D"/>
    <w:rsid w:val="00086184"/>
    <w:rsid w:val="00087C0A"/>
    <w:rsid w:val="00090E50"/>
    <w:rsid w:val="00095536"/>
    <w:rsid w:val="000964B8"/>
    <w:rsid w:val="00097E96"/>
    <w:rsid w:val="000A0EC5"/>
    <w:rsid w:val="000A2AAB"/>
    <w:rsid w:val="000A5DCF"/>
    <w:rsid w:val="000A7C29"/>
    <w:rsid w:val="000B171C"/>
    <w:rsid w:val="000C6E46"/>
    <w:rsid w:val="000D00C9"/>
    <w:rsid w:val="000F4DB3"/>
    <w:rsid w:val="001027B7"/>
    <w:rsid w:val="001069A3"/>
    <w:rsid w:val="00111B58"/>
    <w:rsid w:val="001204A4"/>
    <w:rsid w:val="00121BD1"/>
    <w:rsid w:val="0013446A"/>
    <w:rsid w:val="00142FF9"/>
    <w:rsid w:val="00143356"/>
    <w:rsid w:val="00152A4A"/>
    <w:rsid w:val="001559D2"/>
    <w:rsid w:val="00175CA3"/>
    <w:rsid w:val="001974EC"/>
    <w:rsid w:val="001A30B5"/>
    <w:rsid w:val="001A3152"/>
    <w:rsid w:val="001A3400"/>
    <w:rsid w:val="001B1934"/>
    <w:rsid w:val="001B7A66"/>
    <w:rsid w:val="001B7C1C"/>
    <w:rsid w:val="001C2986"/>
    <w:rsid w:val="001C3D19"/>
    <w:rsid w:val="001C4B87"/>
    <w:rsid w:val="001C5C9E"/>
    <w:rsid w:val="001C7D9D"/>
    <w:rsid w:val="001D5584"/>
    <w:rsid w:val="001D6B2A"/>
    <w:rsid w:val="001E15A9"/>
    <w:rsid w:val="001E4CFE"/>
    <w:rsid w:val="001F187D"/>
    <w:rsid w:val="001F2009"/>
    <w:rsid w:val="001F2F6D"/>
    <w:rsid w:val="001F7366"/>
    <w:rsid w:val="00200E3B"/>
    <w:rsid w:val="002058A3"/>
    <w:rsid w:val="002060DD"/>
    <w:rsid w:val="0020795E"/>
    <w:rsid w:val="00207AD4"/>
    <w:rsid w:val="0021332B"/>
    <w:rsid w:val="002153EB"/>
    <w:rsid w:val="00216DE7"/>
    <w:rsid w:val="00217A2B"/>
    <w:rsid w:val="00237CDB"/>
    <w:rsid w:val="00240EC0"/>
    <w:rsid w:val="00243F2B"/>
    <w:rsid w:val="002518AC"/>
    <w:rsid w:val="00252A16"/>
    <w:rsid w:val="00253557"/>
    <w:rsid w:val="00256897"/>
    <w:rsid w:val="00264A0A"/>
    <w:rsid w:val="00266979"/>
    <w:rsid w:val="00267D7F"/>
    <w:rsid w:val="00274801"/>
    <w:rsid w:val="00276A3A"/>
    <w:rsid w:val="00285041"/>
    <w:rsid w:val="00287372"/>
    <w:rsid w:val="002920BC"/>
    <w:rsid w:val="0029306E"/>
    <w:rsid w:val="002977B4"/>
    <w:rsid w:val="002A1ED0"/>
    <w:rsid w:val="002B238F"/>
    <w:rsid w:val="002B4169"/>
    <w:rsid w:val="002C343C"/>
    <w:rsid w:val="002C6D3C"/>
    <w:rsid w:val="002D2E3F"/>
    <w:rsid w:val="002D4357"/>
    <w:rsid w:val="002D5C35"/>
    <w:rsid w:val="002D6269"/>
    <w:rsid w:val="002D6E97"/>
    <w:rsid w:val="002E0AB5"/>
    <w:rsid w:val="002E7C59"/>
    <w:rsid w:val="002F0B8F"/>
    <w:rsid w:val="003030A9"/>
    <w:rsid w:val="003049C9"/>
    <w:rsid w:val="003053D5"/>
    <w:rsid w:val="0030542D"/>
    <w:rsid w:val="003274AF"/>
    <w:rsid w:val="0032763E"/>
    <w:rsid w:val="00340ED4"/>
    <w:rsid w:val="00341E7E"/>
    <w:rsid w:val="00347E62"/>
    <w:rsid w:val="003561B4"/>
    <w:rsid w:val="0035688A"/>
    <w:rsid w:val="003615E1"/>
    <w:rsid w:val="00363332"/>
    <w:rsid w:val="003639DD"/>
    <w:rsid w:val="00370F62"/>
    <w:rsid w:val="00382038"/>
    <w:rsid w:val="00385E84"/>
    <w:rsid w:val="003866C5"/>
    <w:rsid w:val="00386CDD"/>
    <w:rsid w:val="00392CDE"/>
    <w:rsid w:val="003930D5"/>
    <w:rsid w:val="00394CA8"/>
    <w:rsid w:val="00397E4A"/>
    <w:rsid w:val="003A65F5"/>
    <w:rsid w:val="003B6F5B"/>
    <w:rsid w:val="003C190C"/>
    <w:rsid w:val="003C25A4"/>
    <w:rsid w:val="003C6178"/>
    <w:rsid w:val="003C68B9"/>
    <w:rsid w:val="003D0C19"/>
    <w:rsid w:val="003D1FB2"/>
    <w:rsid w:val="003D2B6F"/>
    <w:rsid w:val="003D41C3"/>
    <w:rsid w:val="003D7F90"/>
    <w:rsid w:val="003E0FF1"/>
    <w:rsid w:val="003E16DA"/>
    <w:rsid w:val="003E1B62"/>
    <w:rsid w:val="003E40F4"/>
    <w:rsid w:val="003E4C37"/>
    <w:rsid w:val="003E4D0A"/>
    <w:rsid w:val="003E4E1B"/>
    <w:rsid w:val="003E7F9E"/>
    <w:rsid w:val="003F067B"/>
    <w:rsid w:val="003F20BC"/>
    <w:rsid w:val="003F287F"/>
    <w:rsid w:val="003F413D"/>
    <w:rsid w:val="003F7D95"/>
    <w:rsid w:val="00412672"/>
    <w:rsid w:val="004160F5"/>
    <w:rsid w:val="00420570"/>
    <w:rsid w:val="00420678"/>
    <w:rsid w:val="00421B87"/>
    <w:rsid w:val="00424951"/>
    <w:rsid w:val="00431B4A"/>
    <w:rsid w:val="00431D32"/>
    <w:rsid w:val="0043592A"/>
    <w:rsid w:val="0043681B"/>
    <w:rsid w:val="00437D5B"/>
    <w:rsid w:val="00445364"/>
    <w:rsid w:val="00445591"/>
    <w:rsid w:val="00446311"/>
    <w:rsid w:val="004524DF"/>
    <w:rsid w:val="00452862"/>
    <w:rsid w:val="004555CF"/>
    <w:rsid w:val="004644A1"/>
    <w:rsid w:val="004709F3"/>
    <w:rsid w:val="00476DE6"/>
    <w:rsid w:val="004770B8"/>
    <w:rsid w:val="0047762A"/>
    <w:rsid w:val="0048407A"/>
    <w:rsid w:val="0049470A"/>
    <w:rsid w:val="004A18A3"/>
    <w:rsid w:val="004A44ED"/>
    <w:rsid w:val="004B0533"/>
    <w:rsid w:val="004B3573"/>
    <w:rsid w:val="004B6AA6"/>
    <w:rsid w:val="004B6CDA"/>
    <w:rsid w:val="004C00B3"/>
    <w:rsid w:val="004C31E8"/>
    <w:rsid w:val="004D37B0"/>
    <w:rsid w:val="004D660D"/>
    <w:rsid w:val="004E07D1"/>
    <w:rsid w:val="004E7375"/>
    <w:rsid w:val="004F3ACC"/>
    <w:rsid w:val="004F6324"/>
    <w:rsid w:val="00500889"/>
    <w:rsid w:val="00501DB2"/>
    <w:rsid w:val="00502FB6"/>
    <w:rsid w:val="00514409"/>
    <w:rsid w:val="005213DB"/>
    <w:rsid w:val="005224E0"/>
    <w:rsid w:val="005308E4"/>
    <w:rsid w:val="005312D4"/>
    <w:rsid w:val="00531ADE"/>
    <w:rsid w:val="0053690C"/>
    <w:rsid w:val="00547475"/>
    <w:rsid w:val="0055079E"/>
    <w:rsid w:val="00550A18"/>
    <w:rsid w:val="005510FE"/>
    <w:rsid w:val="00551E11"/>
    <w:rsid w:val="00553C12"/>
    <w:rsid w:val="00570B9B"/>
    <w:rsid w:val="00570D66"/>
    <w:rsid w:val="0057450C"/>
    <w:rsid w:val="0058002B"/>
    <w:rsid w:val="0058356A"/>
    <w:rsid w:val="005841AC"/>
    <w:rsid w:val="005846E9"/>
    <w:rsid w:val="00586A5A"/>
    <w:rsid w:val="00590611"/>
    <w:rsid w:val="00590776"/>
    <w:rsid w:val="005916D1"/>
    <w:rsid w:val="005917A9"/>
    <w:rsid w:val="0059558A"/>
    <w:rsid w:val="005A0BF0"/>
    <w:rsid w:val="005A1036"/>
    <w:rsid w:val="005A367F"/>
    <w:rsid w:val="005A3FCC"/>
    <w:rsid w:val="005B67BB"/>
    <w:rsid w:val="005C0191"/>
    <w:rsid w:val="005C03B4"/>
    <w:rsid w:val="005C2DF8"/>
    <w:rsid w:val="005C3378"/>
    <w:rsid w:val="005C41B6"/>
    <w:rsid w:val="005C4FA0"/>
    <w:rsid w:val="005C5298"/>
    <w:rsid w:val="005C65D9"/>
    <w:rsid w:val="005C74B6"/>
    <w:rsid w:val="005D167B"/>
    <w:rsid w:val="005D1B2C"/>
    <w:rsid w:val="005D649E"/>
    <w:rsid w:val="005E0665"/>
    <w:rsid w:val="005E0E7E"/>
    <w:rsid w:val="005E3D0A"/>
    <w:rsid w:val="005E6204"/>
    <w:rsid w:val="005F1AE2"/>
    <w:rsid w:val="005F3863"/>
    <w:rsid w:val="005F61B3"/>
    <w:rsid w:val="005F7BC1"/>
    <w:rsid w:val="00603513"/>
    <w:rsid w:val="006128C3"/>
    <w:rsid w:val="006142A6"/>
    <w:rsid w:val="00620344"/>
    <w:rsid w:val="00620400"/>
    <w:rsid w:val="006211BF"/>
    <w:rsid w:val="00625423"/>
    <w:rsid w:val="006258FE"/>
    <w:rsid w:val="00630231"/>
    <w:rsid w:val="00633E1B"/>
    <w:rsid w:val="00634813"/>
    <w:rsid w:val="0063675B"/>
    <w:rsid w:val="006372DA"/>
    <w:rsid w:val="006447AB"/>
    <w:rsid w:val="00647AD8"/>
    <w:rsid w:val="00651030"/>
    <w:rsid w:val="00651A35"/>
    <w:rsid w:val="00657F97"/>
    <w:rsid w:val="0066594A"/>
    <w:rsid w:val="00671592"/>
    <w:rsid w:val="006717FA"/>
    <w:rsid w:val="00673C63"/>
    <w:rsid w:val="00673FC4"/>
    <w:rsid w:val="006767CA"/>
    <w:rsid w:val="00687652"/>
    <w:rsid w:val="00691561"/>
    <w:rsid w:val="006935A0"/>
    <w:rsid w:val="0069507D"/>
    <w:rsid w:val="006A17C5"/>
    <w:rsid w:val="006A3947"/>
    <w:rsid w:val="006A3A17"/>
    <w:rsid w:val="006B6953"/>
    <w:rsid w:val="006C081E"/>
    <w:rsid w:val="006C1D78"/>
    <w:rsid w:val="006C497A"/>
    <w:rsid w:val="006D0A28"/>
    <w:rsid w:val="006D0AC0"/>
    <w:rsid w:val="006D469A"/>
    <w:rsid w:val="006D5722"/>
    <w:rsid w:val="006E4FC5"/>
    <w:rsid w:val="006F2871"/>
    <w:rsid w:val="006F2C78"/>
    <w:rsid w:val="006F751B"/>
    <w:rsid w:val="006F7FB9"/>
    <w:rsid w:val="00705D75"/>
    <w:rsid w:val="00706DBE"/>
    <w:rsid w:val="007106D2"/>
    <w:rsid w:val="00711B48"/>
    <w:rsid w:val="007203AE"/>
    <w:rsid w:val="007215EE"/>
    <w:rsid w:val="00722D22"/>
    <w:rsid w:val="00726A4C"/>
    <w:rsid w:val="007331B9"/>
    <w:rsid w:val="00736513"/>
    <w:rsid w:val="0074021F"/>
    <w:rsid w:val="007415FE"/>
    <w:rsid w:val="00743ADA"/>
    <w:rsid w:val="00743B00"/>
    <w:rsid w:val="00747782"/>
    <w:rsid w:val="007478A6"/>
    <w:rsid w:val="007526BE"/>
    <w:rsid w:val="00752B58"/>
    <w:rsid w:val="007669CC"/>
    <w:rsid w:val="007713C9"/>
    <w:rsid w:val="00771FB2"/>
    <w:rsid w:val="00782D40"/>
    <w:rsid w:val="007836F9"/>
    <w:rsid w:val="00787A51"/>
    <w:rsid w:val="00793FFA"/>
    <w:rsid w:val="007A2CE5"/>
    <w:rsid w:val="007A7ED5"/>
    <w:rsid w:val="007B05AE"/>
    <w:rsid w:val="007B442F"/>
    <w:rsid w:val="007B486E"/>
    <w:rsid w:val="007C024D"/>
    <w:rsid w:val="007C4722"/>
    <w:rsid w:val="007C71C2"/>
    <w:rsid w:val="007D3B4C"/>
    <w:rsid w:val="007D3FA3"/>
    <w:rsid w:val="007D4F10"/>
    <w:rsid w:val="007D50D4"/>
    <w:rsid w:val="007D73FF"/>
    <w:rsid w:val="007E1892"/>
    <w:rsid w:val="007E277E"/>
    <w:rsid w:val="007F59DD"/>
    <w:rsid w:val="0080236D"/>
    <w:rsid w:val="00802610"/>
    <w:rsid w:val="0080301F"/>
    <w:rsid w:val="00804EBD"/>
    <w:rsid w:val="00812A75"/>
    <w:rsid w:val="008229FD"/>
    <w:rsid w:val="00826304"/>
    <w:rsid w:val="0082781B"/>
    <w:rsid w:val="00834301"/>
    <w:rsid w:val="0083502B"/>
    <w:rsid w:val="00835234"/>
    <w:rsid w:val="00847569"/>
    <w:rsid w:val="00850227"/>
    <w:rsid w:val="00860794"/>
    <w:rsid w:val="00864C11"/>
    <w:rsid w:val="00865A37"/>
    <w:rsid w:val="008703B6"/>
    <w:rsid w:val="00876E7C"/>
    <w:rsid w:val="0088278C"/>
    <w:rsid w:val="00882B7A"/>
    <w:rsid w:val="00882BA6"/>
    <w:rsid w:val="00890753"/>
    <w:rsid w:val="008909BB"/>
    <w:rsid w:val="00895D58"/>
    <w:rsid w:val="008A3A3F"/>
    <w:rsid w:val="008A5791"/>
    <w:rsid w:val="008A67E4"/>
    <w:rsid w:val="008B1B4A"/>
    <w:rsid w:val="008B5D6E"/>
    <w:rsid w:val="008C3B97"/>
    <w:rsid w:val="008C48A4"/>
    <w:rsid w:val="008D03BB"/>
    <w:rsid w:val="008D137F"/>
    <w:rsid w:val="008D2174"/>
    <w:rsid w:val="008D4BEA"/>
    <w:rsid w:val="008D7637"/>
    <w:rsid w:val="008F033F"/>
    <w:rsid w:val="008F4458"/>
    <w:rsid w:val="008F4643"/>
    <w:rsid w:val="008F47FA"/>
    <w:rsid w:val="008F6882"/>
    <w:rsid w:val="008F7045"/>
    <w:rsid w:val="009066CA"/>
    <w:rsid w:val="009140B1"/>
    <w:rsid w:val="00917575"/>
    <w:rsid w:val="00922DCB"/>
    <w:rsid w:val="00925A0D"/>
    <w:rsid w:val="0093280F"/>
    <w:rsid w:val="0093445A"/>
    <w:rsid w:val="00935DC6"/>
    <w:rsid w:val="00940773"/>
    <w:rsid w:val="0094373C"/>
    <w:rsid w:val="00943F6A"/>
    <w:rsid w:val="00951D3A"/>
    <w:rsid w:val="00952505"/>
    <w:rsid w:val="00953251"/>
    <w:rsid w:val="009549A3"/>
    <w:rsid w:val="00956893"/>
    <w:rsid w:val="0096104C"/>
    <w:rsid w:val="009611E8"/>
    <w:rsid w:val="00967305"/>
    <w:rsid w:val="00973597"/>
    <w:rsid w:val="00974161"/>
    <w:rsid w:val="00981844"/>
    <w:rsid w:val="00983EF9"/>
    <w:rsid w:val="009854BF"/>
    <w:rsid w:val="009854F4"/>
    <w:rsid w:val="00992338"/>
    <w:rsid w:val="00992BAB"/>
    <w:rsid w:val="00993707"/>
    <w:rsid w:val="00995503"/>
    <w:rsid w:val="009A0833"/>
    <w:rsid w:val="009A5C41"/>
    <w:rsid w:val="009A761B"/>
    <w:rsid w:val="009C13AB"/>
    <w:rsid w:val="009C1E53"/>
    <w:rsid w:val="009C2CA0"/>
    <w:rsid w:val="009C6467"/>
    <w:rsid w:val="009C67EB"/>
    <w:rsid w:val="009D0C44"/>
    <w:rsid w:val="009D2C92"/>
    <w:rsid w:val="009D2DFA"/>
    <w:rsid w:val="009D2F17"/>
    <w:rsid w:val="009E5B3C"/>
    <w:rsid w:val="009E7DAE"/>
    <w:rsid w:val="009F0E46"/>
    <w:rsid w:val="009F4CA5"/>
    <w:rsid w:val="00A00D30"/>
    <w:rsid w:val="00A03D09"/>
    <w:rsid w:val="00A05D30"/>
    <w:rsid w:val="00A1246E"/>
    <w:rsid w:val="00A16116"/>
    <w:rsid w:val="00A164C7"/>
    <w:rsid w:val="00A167ED"/>
    <w:rsid w:val="00A202AF"/>
    <w:rsid w:val="00A23A30"/>
    <w:rsid w:val="00A26045"/>
    <w:rsid w:val="00A3019C"/>
    <w:rsid w:val="00A401E1"/>
    <w:rsid w:val="00A4413A"/>
    <w:rsid w:val="00A46C84"/>
    <w:rsid w:val="00A51859"/>
    <w:rsid w:val="00A7116A"/>
    <w:rsid w:val="00A71859"/>
    <w:rsid w:val="00A744D1"/>
    <w:rsid w:val="00A777CD"/>
    <w:rsid w:val="00A77A81"/>
    <w:rsid w:val="00A824B7"/>
    <w:rsid w:val="00A850B2"/>
    <w:rsid w:val="00A86C4A"/>
    <w:rsid w:val="00AA0E2B"/>
    <w:rsid w:val="00AA2C47"/>
    <w:rsid w:val="00AA4BCE"/>
    <w:rsid w:val="00AB446F"/>
    <w:rsid w:val="00AB546C"/>
    <w:rsid w:val="00AB591A"/>
    <w:rsid w:val="00AB7618"/>
    <w:rsid w:val="00AC58AA"/>
    <w:rsid w:val="00AC6A51"/>
    <w:rsid w:val="00AC7DAD"/>
    <w:rsid w:val="00AD426E"/>
    <w:rsid w:val="00AD60A0"/>
    <w:rsid w:val="00AE0F0E"/>
    <w:rsid w:val="00AE4471"/>
    <w:rsid w:val="00AF25CA"/>
    <w:rsid w:val="00AF666E"/>
    <w:rsid w:val="00B04807"/>
    <w:rsid w:val="00B11996"/>
    <w:rsid w:val="00B13C25"/>
    <w:rsid w:val="00B15DCB"/>
    <w:rsid w:val="00B16154"/>
    <w:rsid w:val="00B17205"/>
    <w:rsid w:val="00B17F55"/>
    <w:rsid w:val="00B24EC7"/>
    <w:rsid w:val="00B377B6"/>
    <w:rsid w:val="00B437A3"/>
    <w:rsid w:val="00B46155"/>
    <w:rsid w:val="00B55A79"/>
    <w:rsid w:val="00B66557"/>
    <w:rsid w:val="00B67B59"/>
    <w:rsid w:val="00B71089"/>
    <w:rsid w:val="00B76A15"/>
    <w:rsid w:val="00B773C6"/>
    <w:rsid w:val="00B93AE5"/>
    <w:rsid w:val="00B93CC0"/>
    <w:rsid w:val="00B93DB0"/>
    <w:rsid w:val="00B9659E"/>
    <w:rsid w:val="00BA2E2D"/>
    <w:rsid w:val="00BA5519"/>
    <w:rsid w:val="00BA5BA4"/>
    <w:rsid w:val="00BB385D"/>
    <w:rsid w:val="00BB687E"/>
    <w:rsid w:val="00BC0DCB"/>
    <w:rsid w:val="00BC4B36"/>
    <w:rsid w:val="00BC668C"/>
    <w:rsid w:val="00BD2D30"/>
    <w:rsid w:val="00BD592A"/>
    <w:rsid w:val="00BF281E"/>
    <w:rsid w:val="00C1178F"/>
    <w:rsid w:val="00C21B64"/>
    <w:rsid w:val="00C263E8"/>
    <w:rsid w:val="00C30B0E"/>
    <w:rsid w:val="00C34907"/>
    <w:rsid w:val="00C34A6A"/>
    <w:rsid w:val="00C51AA8"/>
    <w:rsid w:val="00C51B30"/>
    <w:rsid w:val="00C523B9"/>
    <w:rsid w:val="00C52B67"/>
    <w:rsid w:val="00C550F1"/>
    <w:rsid w:val="00C6111F"/>
    <w:rsid w:val="00C61A23"/>
    <w:rsid w:val="00C645A3"/>
    <w:rsid w:val="00C64AA0"/>
    <w:rsid w:val="00C73397"/>
    <w:rsid w:val="00C9589E"/>
    <w:rsid w:val="00C961C3"/>
    <w:rsid w:val="00CA1DC7"/>
    <w:rsid w:val="00CA4C6F"/>
    <w:rsid w:val="00CA772D"/>
    <w:rsid w:val="00CB04B4"/>
    <w:rsid w:val="00CB0BB3"/>
    <w:rsid w:val="00CB14C3"/>
    <w:rsid w:val="00CB2B5D"/>
    <w:rsid w:val="00CB6D5D"/>
    <w:rsid w:val="00CC2C15"/>
    <w:rsid w:val="00CC5CFB"/>
    <w:rsid w:val="00CC6F0F"/>
    <w:rsid w:val="00CD0124"/>
    <w:rsid w:val="00CD069F"/>
    <w:rsid w:val="00CD3714"/>
    <w:rsid w:val="00CD6678"/>
    <w:rsid w:val="00CE0511"/>
    <w:rsid w:val="00CE656F"/>
    <w:rsid w:val="00CF1345"/>
    <w:rsid w:val="00CF351F"/>
    <w:rsid w:val="00CF41CB"/>
    <w:rsid w:val="00CF451A"/>
    <w:rsid w:val="00CF4F1B"/>
    <w:rsid w:val="00CF619F"/>
    <w:rsid w:val="00CF6B2E"/>
    <w:rsid w:val="00D0424F"/>
    <w:rsid w:val="00D045DD"/>
    <w:rsid w:val="00D07961"/>
    <w:rsid w:val="00D11167"/>
    <w:rsid w:val="00D115E8"/>
    <w:rsid w:val="00D12E26"/>
    <w:rsid w:val="00D23DB2"/>
    <w:rsid w:val="00D2411A"/>
    <w:rsid w:val="00D35176"/>
    <w:rsid w:val="00D3638D"/>
    <w:rsid w:val="00D368C3"/>
    <w:rsid w:val="00D45A5D"/>
    <w:rsid w:val="00D47117"/>
    <w:rsid w:val="00D56327"/>
    <w:rsid w:val="00D600B1"/>
    <w:rsid w:val="00D6203C"/>
    <w:rsid w:val="00D67145"/>
    <w:rsid w:val="00D674E1"/>
    <w:rsid w:val="00D705B1"/>
    <w:rsid w:val="00D70BFC"/>
    <w:rsid w:val="00D72144"/>
    <w:rsid w:val="00D7236B"/>
    <w:rsid w:val="00D80883"/>
    <w:rsid w:val="00D823B3"/>
    <w:rsid w:val="00D84072"/>
    <w:rsid w:val="00D84638"/>
    <w:rsid w:val="00D90180"/>
    <w:rsid w:val="00D9357E"/>
    <w:rsid w:val="00D954D8"/>
    <w:rsid w:val="00D95FDC"/>
    <w:rsid w:val="00D9639B"/>
    <w:rsid w:val="00DA2D82"/>
    <w:rsid w:val="00DA3138"/>
    <w:rsid w:val="00DA4CD0"/>
    <w:rsid w:val="00DA4DA8"/>
    <w:rsid w:val="00DA7338"/>
    <w:rsid w:val="00DA76FC"/>
    <w:rsid w:val="00DB1989"/>
    <w:rsid w:val="00DB3C78"/>
    <w:rsid w:val="00DB3FAB"/>
    <w:rsid w:val="00DC40B2"/>
    <w:rsid w:val="00DC4FBD"/>
    <w:rsid w:val="00DD4B1E"/>
    <w:rsid w:val="00DD5A8C"/>
    <w:rsid w:val="00DD7B21"/>
    <w:rsid w:val="00DE06F4"/>
    <w:rsid w:val="00DE2B67"/>
    <w:rsid w:val="00DE4514"/>
    <w:rsid w:val="00DE5DC0"/>
    <w:rsid w:val="00DF158D"/>
    <w:rsid w:val="00DF3414"/>
    <w:rsid w:val="00DF35B5"/>
    <w:rsid w:val="00DF510E"/>
    <w:rsid w:val="00E03925"/>
    <w:rsid w:val="00E05259"/>
    <w:rsid w:val="00E11C9D"/>
    <w:rsid w:val="00E12B21"/>
    <w:rsid w:val="00E15593"/>
    <w:rsid w:val="00E25E4A"/>
    <w:rsid w:val="00E261BB"/>
    <w:rsid w:val="00E27C45"/>
    <w:rsid w:val="00E32FCA"/>
    <w:rsid w:val="00E412A5"/>
    <w:rsid w:val="00E43E11"/>
    <w:rsid w:val="00E44EA0"/>
    <w:rsid w:val="00E62BEF"/>
    <w:rsid w:val="00E6693E"/>
    <w:rsid w:val="00E675F2"/>
    <w:rsid w:val="00E67D29"/>
    <w:rsid w:val="00E747D4"/>
    <w:rsid w:val="00E7619C"/>
    <w:rsid w:val="00E76E5E"/>
    <w:rsid w:val="00E802F3"/>
    <w:rsid w:val="00E81B9C"/>
    <w:rsid w:val="00E83783"/>
    <w:rsid w:val="00E868C4"/>
    <w:rsid w:val="00E86E32"/>
    <w:rsid w:val="00E86F4C"/>
    <w:rsid w:val="00E92E8A"/>
    <w:rsid w:val="00E942AD"/>
    <w:rsid w:val="00E97835"/>
    <w:rsid w:val="00EA59B0"/>
    <w:rsid w:val="00EA7650"/>
    <w:rsid w:val="00EA7897"/>
    <w:rsid w:val="00EB2080"/>
    <w:rsid w:val="00EB5B9B"/>
    <w:rsid w:val="00EC4503"/>
    <w:rsid w:val="00EC5745"/>
    <w:rsid w:val="00EC724C"/>
    <w:rsid w:val="00EC79E1"/>
    <w:rsid w:val="00ED296A"/>
    <w:rsid w:val="00EE011F"/>
    <w:rsid w:val="00EE0430"/>
    <w:rsid w:val="00EE3194"/>
    <w:rsid w:val="00EE75C1"/>
    <w:rsid w:val="00EF0EB3"/>
    <w:rsid w:val="00F00029"/>
    <w:rsid w:val="00F00421"/>
    <w:rsid w:val="00F019B4"/>
    <w:rsid w:val="00F022D3"/>
    <w:rsid w:val="00F05F22"/>
    <w:rsid w:val="00F07D45"/>
    <w:rsid w:val="00F105F5"/>
    <w:rsid w:val="00F106F2"/>
    <w:rsid w:val="00F10E3E"/>
    <w:rsid w:val="00F10E96"/>
    <w:rsid w:val="00F15680"/>
    <w:rsid w:val="00F16502"/>
    <w:rsid w:val="00F177DF"/>
    <w:rsid w:val="00F17CAF"/>
    <w:rsid w:val="00F23A0F"/>
    <w:rsid w:val="00F30812"/>
    <w:rsid w:val="00F30DAD"/>
    <w:rsid w:val="00F37748"/>
    <w:rsid w:val="00F41BF1"/>
    <w:rsid w:val="00F45816"/>
    <w:rsid w:val="00F45932"/>
    <w:rsid w:val="00F47A9A"/>
    <w:rsid w:val="00F532E7"/>
    <w:rsid w:val="00F57373"/>
    <w:rsid w:val="00F61B62"/>
    <w:rsid w:val="00F7394F"/>
    <w:rsid w:val="00F74E7C"/>
    <w:rsid w:val="00F75BD1"/>
    <w:rsid w:val="00F82CF4"/>
    <w:rsid w:val="00F85A7E"/>
    <w:rsid w:val="00F871FC"/>
    <w:rsid w:val="00F90E56"/>
    <w:rsid w:val="00F93639"/>
    <w:rsid w:val="00F95925"/>
    <w:rsid w:val="00F9648E"/>
    <w:rsid w:val="00FB0900"/>
    <w:rsid w:val="00FB0B28"/>
    <w:rsid w:val="00FB1220"/>
    <w:rsid w:val="00FB2C17"/>
    <w:rsid w:val="00FB6802"/>
    <w:rsid w:val="00FC0D18"/>
    <w:rsid w:val="00FC59A9"/>
    <w:rsid w:val="00FD09F0"/>
    <w:rsid w:val="00FD697E"/>
    <w:rsid w:val="00FE1DD1"/>
    <w:rsid w:val="00FE1E16"/>
    <w:rsid w:val="00FE1FCE"/>
    <w:rsid w:val="00FE6FAE"/>
    <w:rsid w:val="00FF1AC9"/>
    <w:rsid w:val="723F9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9CA0E"/>
  <w15:chartTrackingRefBased/>
  <w15:docId w15:val="{71E6BC43-BB7C-40CF-AB2B-37501B3D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E50"/>
  </w:style>
  <w:style w:type="paragraph" w:styleId="Heading1">
    <w:name w:val="heading 1"/>
    <w:basedOn w:val="Normal"/>
    <w:next w:val="Normal"/>
    <w:link w:val="Heading1Char"/>
    <w:uiPriority w:val="9"/>
    <w:qFormat/>
    <w:rsid w:val="00090E50"/>
    <w:pPr>
      <w:pBdr>
        <w:bottom w:val="single" w:sz="12" w:space="1" w:color="276E8B" w:themeColor="accent1" w:themeShade="BF"/>
      </w:pBdr>
      <w:spacing w:before="600" w:after="80"/>
      <w:ind w:firstLine="0"/>
      <w:outlineLvl w:val="0"/>
    </w:pPr>
    <w:rPr>
      <w:rFonts w:asciiTheme="majorHAnsi" w:eastAsiaTheme="majorEastAsia" w:hAnsiTheme="majorHAnsi" w:cstheme="majorBidi"/>
      <w:b/>
      <w:bCs/>
      <w:color w:val="276E8B" w:themeColor="accent1" w:themeShade="BF"/>
      <w:sz w:val="24"/>
      <w:szCs w:val="24"/>
    </w:rPr>
  </w:style>
  <w:style w:type="paragraph" w:styleId="Heading2">
    <w:name w:val="heading 2"/>
    <w:basedOn w:val="Normal"/>
    <w:next w:val="Normal"/>
    <w:link w:val="Heading2Char"/>
    <w:uiPriority w:val="9"/>
    <w:unhideWhenUsed/>
    <w:qFormat/>
    <w:rsid w:val="00090E50"/>
    <w:pPr>
      <w:pBdr>
        <w:bottom w:val="single" w:sz="8" w:space="1" w:color="3494BA" w:themeColor="accent1"/>
      </w:pBdr>
      <w:spacing w:before="200" w:after="80"/>
      <w:ind w:firstLine="0"/>
      <w:outlineLvl w:val="1"/>
    </w:pPr>
    <w:rPr>
      <w:rFonts w:asciiTheme="majorHAnsi" w:eastAsiaTheme="majorEastAsia" w:hAnsiTheme="majorHAnsi" w:cstheme="majorBidi"/>
      <w:color w:val="276E8B" w:themeColor="accent1" w:themeShade="BF"/>
      <w:sz w:val="24"/>
      <w:szCs w:val="24"/>
    </w:rPr>
  </w:style>
  <w:style w:type="paragraph" w:styleId="Heading3">
    <w:name w:val="heading 3"/>
    <w:basedOn w:val="Normal"/>
    <w:next w:val="Normal"/>
    <w:link w:val="Heading3Char"/>
    <w:uiPriority w:val="9"/>
    <w:unhideWhenUsed/>
    <w:qFormat/>
    <w:rsid w:val="00090E50"/>
    <w:pPr>
      <w:pBdr>
        <w:bottom w:val="single" w:sz="4" w:space="1" w:color="7FC0DB" w:themeColor="accent1" w:themeTint="99"/>
      </w:pBdr>
      <w:spacing w:before="200" w:after="80"/>
      <w:ind w:firstLine="0"/>
      <w:outlineLvl w:val="2"/>
    </w:pPr>
    <w:rPr>
      <w:rFonts w:asciiTheme="majorHAnsi" w:eastAsiaTheme="majorEastAsia" w:hAnsiTheme="majorHAnsi" w:cstheme="majorBidi"/>
      <w:color w:val="3494BA" w:themeColor="accent1"/>
      <w:sz w:val="24"/>
      <w:szCs w:val="24"/>
    </w:rPr>
  </w:style>
  <w:style w:type="paragraph" w:styleId="Heading4">
    <w:name w:val="heading 4"/>
    <w:basedOn w:val="Normal"/>
    <w:next w:val="Normal"/>
    <w:link w:val="Heading4Char"/>
    <w:uiPriority w:val="9"/>
    <w:unhideWhenUsed/>
    <w:qFormat/>
    <w:rsid w:val="00090E50"/>
    <w:pPr>
      <w:pBdr>
        <w:bottom w:val="single" w:sz="4" w:space="2" w:color="A9D5E7" w:themeColor="accent1" w:themeTint="66"/>
      </w:pBdr>
      <w:spacing w:before="200" w:after="80"/>
      <w:ind w:firstLine="0"/>
      <w:outlineLvl w:val="3"/>
    </w:pPr>
    <w:rPr>
      <w:rFonts w:asciiTheme="majorHAnsi" w:eastAsiaTheme="majorEastAsia" w:hAnsiTheme="majorHAnsi" w:cstheme="majorBidi"/>
      <w:i/>
      <w:iCs/>
      <w:color w:val="3494BA" w:themeColor="accent1"/>
      <w:sz w:val="24"/>
      <w:szCs w:val="24"/>
    </w:rPr>
  </w:style>
  <w:style w:type="paragraph" w:styleId="Heading5">
    <w:name w:val="heading 5"/>
    <w:basedOn w:val="Normal"/>
    <w:next w:val="Normal"/>
    <w:link w:val="Heading5Char"/>
    <w:uiPriority w:val="9"/>
    <w:semiHidden/>
    <w:unhideWhenUsed/>
    <w:qFormat/>
    <w:rsid w:val="00090E50"/>
    <w:pPr>
      <w:spacing w:before="200" w:after="80"/>
      <w:ind w:firstLine="0"/>
      <w:outlineLvl w:val="4"/>
    </w:pPr>
    <w:rPr>
      <w:rFonts w:asciiTheme="majorHAnsi" w:eastAsiaTheme="majorEastAsia" w:hAnsiTheme="majorHAnsi" w:cstheme="majorBidi"/>
      <w:color w:val="3494BA" w:themeColor="accent1"/>
    </w:rPr>
  </w:style>
  <w:style w:type="paragraph" w:styleId="Heading6">
    <w:name w:val="heading 6"/>
    <w:basedOn w:val="Normal"/>
    <w:next w:val="Normal"/>
    <w:link w:val="Heading6Char"/>
    <w:uiPriority w:val="9"/>
    <w:semiHidden/>
    <w:unhideWhenUsed/>
    <w:qFormat/>
    <w:rsid w:val="00090E50"/>
    <w:pPr>
      <w:spacing w:before="280" w:after="100"/>
      <w:ind w:firstLine="0"/>
      <w:outlineLvl w:val="5"/>
    </w:pPr>
    <w:rPr>
      <w:rFonts w:asciiTheme="majorHAnsi" w:eastAsiaTheme="majorEastAsia" w:hAnsiTheme="majorHAnsi" w:cstheme="majorBidi"/>
      <w:i/>
      <w:iCs/>
      <w:color w:val="3494BA" w:themeColor="accent1"/>
    </w:rPr>
  </w:style>
  <w:style w:type="paragraph" w:styleId="Heading7">
    <w:name w:val="heading 7"/>
    <w:basedOn w:val="Normal"/>
    <w:next w:val="Normal"/>
    <w:link w:val="Heading7Char"/>
    <w:uiPriority w:val="9"/>
    <w:semiHidden/>
    <w:unhideWhenUsed/>
    <w:qFormat/>
    <w:rsid w:val="00090E50"/>
    <w:pPr>
      <w:spacing w:before="320" w:after="100"/>
      <w:ind w:firstLine="0"/>
      <w:outlineLvl w:val="6"/>
    </w:pPr>
    <w:rPr>
      <w:rFonts w:asciiTheme="majorHAnsi" w:eastAsiaTheme="majorEastAsia" w:hAnsiTheme="majorHAnsi" w:cstheme="majorBidi"/>
      <w:b/>
      <w:bCs/>
      <w:color w:val="75BDA7" w:themeColor="accent3"/>
      <w:sz w:val="20"/>
      <w:szCs w:val="20"/>
    </w:rPr>
  </w:style>
  <w:style w:type="paragraph" w:styleId="Heading8">
    <w:name w:val="heading 8"/>
    <w:basedOn w:val="Normal"/>
    <w:next w:val="Normal"/>
    <w:link w:val="Heading8Char"/>
    <w:uiPriority w:val="9"/>
    <w:semiHidden/>
    <w:unhideWhenUsed/>
    <w:qFormat/>
    <w:rsid w:val="00090E50"/>
    <w:pPr>
      <w:spacing w:before="320" w:after="100"/>
      <w:ind w:firstLine="0"/>
      <w:outlineLvl w:val="7"/>
    </w:pPr>
    <w:rPr>
      <w:rFonts w:asciiTheme="majorHAnsi" w:eastAsiaTheme="majorEastAsia" w:hAnsiTheme="majorHAnsi" w:cstheme="majorBidi"/>
      <w:b/>
      <w:bCs/>
      <w:i/>
      <w:iCs/>
      <w:color w:val="75BDA7" w:themeColor="accent3"/>
      <w:sz w:val="20"/>
      <w:szCs w:val="20"/>
    </w:rPr>
  </w:style>
  <w:style w:type="paragraph" w:styleId="Heading9">
    <w:name w:val="heading 9"/>
    <w:basedOn w:val="Normal"/>
    <w:next w:val="Normal"/>
    <w:link w:val="Heading9Char"/>
    <w:uiPriority w:val="9"/>
    <w:semiHidden/>
    <w:unhideWhenUsed/>
    <w:qFormat/>
    <w:rsid w:val="00090E50"/>
    <w:pPr>
      <w:spacing w:before="320" w:after="100"/>
      <w:ind w:firstLine="0"/>
      <w:outlineLvl w:val="8"/>
    </w:pPr>
    <w:rPr>
      <w:rFonts w:asciiTheme="majorHAnsi" w:eastAsiaTheme="majorEastAsia" w:hAnsiTheme="majorHAnsi" w:cstheme="majorBidi"/>
      <w:i/>
      <w:iCs/>
      <w:color w:val="75BDA7"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4176"/>
    <w:rPr>
      <w:color w:val="6B9F25" w:themeColor="hyperlink"/>
      <w:u w:val="single"/>
    </w:rPr>
  </w:style>
  <w:style w:type="character" w:customStyle="1" w:styleId="UnresolvedMention1">
    <w:name w:val="Unresolved Mention1"/>
    <w:basedOn w:val="DefaultParagraphFont"/>
    <w:uiPriority w:val="99"/>
    <w:semiHidden/>
    <w:unhideWhenUsed/>
    <w:rsid w:val="00014176"/>
    <w:rPr>
      <w:color w:val="605E5C"/>
      <w:shd w:val="clear" w:color="auto" w:fill="E1DFDD"/>
    </w:rPr>
  </w:style>
  <w:style w:type="paragraph" w:styleId="ListParagraph">
    <w:name w:val="List Paragraph"/>
    <w:basedOn w:val="Normal"/>
    <w:uiPriority w:val="34"/>
    <w:qFormat/>
    <w:rsid w:val="00090E50"/>
    <w:pPr>
      <w:ind w:left="720"/>
      <w:contextualSpacing/>
    </w:pPr>
  </w:style>
  <w:style w:type="table" w:styleId="TableGrid">
    <w:name w:val="Table Grid"/>
    <w:basedOn w:val="TableNormal"/>
    <w:uiPriority w:val="39"/>
    <w:rsid w:val="00F30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90E50"/>
    <w:pPr>
      <w:pBdr>
        <w:top w:val="single" w:sz="8" w:space="10" w:color="94CBE1" w:themeColor="accent1" w:themeTint="7F"/>
        <w:bottom w:val="single" w:sz="24" w:space="15" w:color="75BDA7" w:themeColor="accent3"/>
      </w:pBdr>
      <w:ind w:firstLine="0"/>
      <w:jc w:val="center"/>
    </w:pPr>
    <w:rPr>
      <w:rFonts w:asciiTheme="majorHAnsi" w:eastAsiaTheme="majorEastAsia" w:hAnsiTheme="majorHAnsi" w:cstheme="majorBidi"/>
      <w:i/>
      <w:iCs/>
      <w:color w:val="1A495C" w:themeColor="accent1" w:themeShade="7F"/>
      <w:sz w:val="60"/>
      <w:szCs w:val="60"/>
    </w:rPr>
  </w:style>
  <w:style w:type="character" w:customStyle="1" w:styleId="TitleChar">
    <w:name w:val="Title Char"/>
    <w:basedOn w:val="DefaultParagraphFont"/>
    <w:link w:val="Title"/>
    <w:uiPriority w:val="10"/>
    <w:rsid w:val="00090E50"/>
    <w:rPr>
      <w:rFonts w:asciiTheme="majorHAnsi" w:eastAsiaTheme="majorEastAsia" w:hAnsiTheme="majorHAnsi" w:cstheme="majorBidi"/>
      <w:i/>
      <w:iCs/>
      <w:color w:val="1A495C" w:themeColor="accent1" w:themeShade="7F"/>
      <w:sz w:val="60"/>
      <w:szCs w:val="60"/>
    </w:rPr>
  </w:style>
  <w:style w:type="table" w:styleId="PlainTable3">
    <w:name w:val="Plain Table 3"/>
    <w:basedOn w:val="TableNormal"/>
    <w:uiPriority w:val="43"/>
    <w:rsid w:val="0001213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Accent1">
    <w:name w:val="Grid Table 4 Accent 1"/>
    <w:basedOn w:val="TableNormal"/>
    <w:uiPriority w:val="49"/>
    <w:rsid w:val="0001213F"/>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character" w:customStyle="1" w:styleId="Heading2Char">
    <w:name w:val="Heading 2 Char"/>
    <w:basedOn w:val="DefaultParagraphFont"/>
    <w:link w:val="Heading2"/>
    <w:uiPriority w:val="9"/>
    <w:rsid w:val="00090E50"/>
    <w:rPr>
      <w:rFonts w:asciiTheme="majorHAnsi" w:eastAsiaTheme="majorEastAsia" w:hAnsiTheme="majorHAnsi" w:cstheme="majorBidi"/>
      <w:color w:val="276E8B" w:themeColor="accent1" w:themeShade="BF"/>
      <w:sz w:val="24"/>
      <w:szCs w:val="24"/>
    </w:rPr>
  </w:style>
  <w:style w:type="character" w:customStyle="1" w:styleId="Heading1Char">
    <w:name w:val="Heading 1 Char"/>
    <w:basedOn w:val="DefaultParagraphFont"/>
    <w:link w:val="Heading1"/>
    <w:uiPriority w:val="9"/>
    <w:rsid w:val="00090E50"/>
    <w:rPr>
      <w:rFonts w:asciiTheme="majorHAnsi" w:eastAsiaTheme="majorEastAsia" w:hAnsiTheme="majorHAnsi" w:cstheme="majorBidi"/>
      <w:b/>
      <w:bCs/>
      <w:color w:val="276E8B" w:themeColor="accent1" w:themeShade="BF"/>
      <w:sz w:val="24"/>
      <w:szCs w:val="24"/>
    </w:rPr>
  </w:style>
  <w:style w:type="character" w:customStyle="1" w:styleId="Heading3Char">
    <w:name w:val="Heading 3 Char"/>
    <w:basedOn w:val="DefaultParagraphFont"/>
    <w:link w:val="Heading3"/>
    <w:uiPriority w:val="9"/>
    <w:rsid w:val="00090E50"/>
    <w:rPr>
      <w:rFonts w:asciiTheme="majorHAnsi" w:eastAsiaTheme="majorEastAsia" w:hAnsiTheme="majorHAnsi" w:cstheme="majorBidi"/>
      <w:color w:val="3494BA" w:themeColor="accent1"/>
      <w:sz w:val="24"/>
      <w:szCs w:val="24"/>
    </w:rPr>
  </w:style>
  <w:style w:type="character" w:customStyle="1" w:styleId="Heading4Char">
    <w:name w:val="Heading 4 Char"/>
    <w:basedOn w:val="DefaultParagraphFont"/>
    <w:link w:val="Heading4"/>
    <w:uiPriority w:val="9"/>
    <w:rsid w:val="00090E50"/>
    <w:rPr>
      <w:rFonts w:asciiTheme="majorHAnsi" w:eastAsiaTheme="majorEastAsia" w:hAnsiTheme="majorHAnsi" w:cstheme="majorBidi"/>
      <w:i/>
      <w:iCs/>
      <w:color w:val="3494BA" w:themeColor="accent1"/>
      <w:sz w:val="24"/>
      <w:szCs w:val="24"/>
    </w:rPr>
  </w:style>
  <w:style w:type="table" w:styleId="GridTable1Light-Accent2">
    <w:name w:val="Grid Table 1 Light Accent 2"/>
    <w:basedOn w:val="TableNormal"/>
    <w:uiPriority w:val="46"/>
    <w:rsid w:val="007C024D"/>
    <w:tblPr>
      <w:tblStyleRowBandSize w:val="1"/>
      <w:tblStyleColBandSize w:val="1"/>
      <w:tblBorders>
        <w:top w:val="single" w:sz="4" w:space="0" w:color="BCE1E5" w:themeColor="accent2" w:themeTint="66"/>
        <w:left w:val="single" w:sz="4" w:space="0" w:color="BCE1E5" w:themeColor="accent2" w:themeTint="66"/>
        <w:bottom w:val="single" w:sz="4" w:space="0" w:color="BCE1E5" w:themeColor="accent2" w:themeTint="66"/>
        <w:right w:val="single" w:sz="4" w:space="0" w:color="BCE1E5" w:themeColor="accent2" w:themeTint="66"/>
        <w:insideH w:val="single" w:sz="4" w:space="0" w:color="BCE1E5" w:themeColor="accent2" w:themeTint="66"/>
        <w:insideV w:val="single" w:sz="4" w:space="0" w:color="BCE1E5" w:themeColor="accent2" w:themeTint="66"/>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2" w:space="0" w:color="9AD3D9" w:themeColor="accent2" w:themeTint="99"/>
        </w:tcBorders>
      </w:tcPr>
    </w:tblStylePr>
    <w:tblStylePr w:type="firstCol">
      <w:rPr>
        <w:b/>
        <w:bCs/>
      </w:rPr>
    </w:tblStylePr>
    <w:tblStylePr w:type="lastCol">
      <w:rPr>
        <w:b/>
        <w:bCs/>
      </w:rPr>
    </w:tblStylePr>
  </w:style>
  <w:style w:type="table" w:styleId="GridTable5Dark-Accent2">
    <w:name w:val="Grid Table 5 Dark Accent 2"/>
    <w:basedOn w:val="TableNormal"/>
    <w:uiPriority w:val="50"/>
    <w:rsid w:val="007C024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0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B6C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B6C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B6C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B6C0" w:themeFill="accent2"/>
      </w:tcPr>
    </w:tblStylePr>
    <w:tblStylePr w:type="band1Vert">
      <w:tblPr/>
      <w:tcPr>
        <w:shd w:val="clear" w:color="auto" w:fill="BCE1E5" w:themeFill="accent2" w:themeFillTint="66"/>
      </w:tcPr>
    </w:tblStylePr>
    <w:tblStylePr w:type="band1Horz">
      <w:tblPr/>
      <w:tcPr>
        <w:shd w:val="clear" w:color="auto" w:fill="BCE1E5" w:themeFill="accent2" w:themeFillTint="66"/>
      </w:tcPr>
    </w:tblStylePr>
  </w:style>
  <w:style w:type="table" w:styleId="GridTable5Dark-Accent6">
    <w:name w:val="Grid Table 5 Dark Accent 6"/>
    <w:basedOn w:val="TableNormal"/>
    <w:uiPriority w:val="50"/>
    <w:rsid w:val="007C024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6"/>
      </w:tcPr>
    </w:tblStylePr>
    <w:tblStylePr w:type="band1Vert">
      <w:tblPr/>
      <w:tcPr>
        <w:shd w:val="clear" w:color="auto" w:fill="A3CEED" w:themeFill="accent6" w:themeFillTint="66"/>
      </w:tcPr>
    </w:tblStylePr>
    <w:tblStylePr w:type="band1Horz">
      <w:tblPr/>
      <w:tcPr>
        <w:shd w:val="clear" w:color="auto" w:fill="A3CEED" w:themeFill="accent6" w:themeFillTint="66"/>
      </w:tcPr>
    </w:tblStylePr>
  </w:style>
  <w:style w:type="table" w:styleId="GridTable5Dark-Accent5">
    <w:name w:val="Grid Table 5 Dark Accent 5"/>
    <w:basedOn w:val="TableNormal"/>
    <w:uiPriority w:val="50"/>
    <w:rsid w:val="007C024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E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ACB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ACB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ACB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ACB6" w:themeFill="accent5"/>
      </w:tcPr>
    </w:tblStylePr>
    <w:tblStylePr w:type="band1Vert">
      <w:tblPr/>
      <w:tcPr>
        <w:shd w:val="clear" w:color="auto" w:fill="CDDDE1" w:themeFill="accent5" w:themeFillTint="66"/>
      </w:tcPr>
    </w:tblStylePr>
    <w:tblStylePr w:type="band1Horz">
      <w:tblPr/>
      <w:tcPr>
        <w:shd w:val="clear" w:color="auto" w:fill="CDDDE1" w:themeFill="accent5" w:themeFillTint="66"/>
      </w:tcPr>
    </w:tblStylePr>
  </w:style>
  <w:style w:type="paragraph" w:styleId="NormalWeb">
    <w:name w:val="Normal (Web)"/>
    <w:basedOn w:val="Normal"/>
    <w:uiPriority w:val="99"/>
    <w:semiHidden/>
    <w:unhideWhenUsed/>
    <w:rsid w:val="00553C12"/>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175CA3"/>
    <w:rPr>
      <w:color w:val="9F6715" w:themeColor="followedHyperlink"/>
      <w:u w:val="single"/>
    </w:rPr>
  </w:style>
  <w:style w:type="character" w:styleId="CommentReference">
    <w:name w:val="annotation reference"/>
    <w:basedOn w:val="DefaultParagraphFont"/>
    <w:uiPriority w:val="99"/>
    <w:semiHidden/>
    <w:unhideWhenUsed/>
    <w:rsid w:val="002D6269"/>
    <w:rPr>
      <w:sz w:val="16"/>
      <w:szCs w:val="16"/>
    </w:rPr>
  </w:style>
  <w:style w:type="paragraph" w:styleId="CommentText">
    <w:name w:val="annotation text"/>
    <w:basedOn w:val="Normal"/>
    <w:link w:val="CommentTextChar"/>
    <w:uiPriority w:val="99"/>
    <w:unhideWhenUsed/>
    <w:rsid w:val="002D6269"/>
    <w:rPr>
      <w:sz w:val="20"/>
      <w:szCs w:val="20"/>
    </w:rPr>
  </w:style>
  <w:style w:type="character" w:customStyle="1" w:styleId="CommentTextChar">
    <w:name w:val="Comment Text Char"/>
    <w:basedOn w:val="DefaultParagraphFont"/>
    <w:link w:val="CommentText"/>
    <w:uiPriority w:val="99"/>
    <w:rsid w:val="002D6269"/>
    <w:rPr>
      <w:sz w:val="20"/>
      <w:szCs w:val="20"/>
    </w:rPr>
  </w:style>
  <w:style w:type="paragraph" w:styleId="CommentSubject">
    <w:name w:val="annotation subject"/>
    <w:basedOn w:val="CommentText"/>
    <w:next w:val="CommentText"/>
    <w:link w:val="CommentSubjectChar"/>
    <w:uiPriority w:val="99"/>
    <w:semiHidden/>
    <w:unhideWhenUsed/>
    <w:rsid w:val="002D6269"/>
    <w:rPr>
      <w:b/>
      <w:bCs/>
    </w:rPr>
  </w:style>
  <w:style w:type="character" w:customStyle="1" w:styleId="CommentSubjectChar">
    <w:name w:val="Comment Subject Char"/>
    <w:basedOn w:val="CommentTextChar"/>
    <w:link w:val="CommentSubject"/>
    <w:uiPriority w:val="99"/>
    <w:semiHidden/>
    <w:rsid w:val="002D6269"/>
    <w:rPr>
      <w:b/>
      <w:bCs/>
      <w:sz w:val="20"/>
      <w:szCs w:val="20"/>
    </w:rPr>
  </w:style>
  <w:style w:type="paragraph" w:styleId="BalloonText">
    <w:name w:val="Balloon Text"/>
    <w:basedOn w:val="Normal"/>
    <w:link w:val="BalloonTextChar"/>
    <w:uiPriority w:val="99"/>
    <w:semiHidden/>
    <w:unhideWhenUsed/>
    <w:rsid w:val="002D62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269"/>
    <w:rPr>
      <w:rFonts w:ascii="Segoe UI" w:hAnsi="Segoe UI" w:cs="Segoe UI"/>
      <w:sz w:val="18"/>
      <w:szCs w:val="18"/>
    </w:rPr>
  </w:style>
  <w:style w:type="character" w:styleId="UnresolvedMention">
    <w:name w:val="Unresolved Mention"/>
    <w:basedOn w:val="DefaultParagraphFont"/>
    <w:uiPriority w:val="99"/>
    <w:semiHidden/>
    <w:unhideWhenUsed/>
    <w:rsid w:val="005841AC"/>
    <w:rPr>
      <w:color w:val="605E5C"/>
      <w:shd w:val="clear" w:color="auto" w:fill="E1DFDD"/>
    </w:rPr>
  </w:style>
  <w:style w:type="paragraph" w:customStyle="1" w:styleId="Default">
    <w:name w:val="Default"/>
    <w:rsid w:val="001A3400"/>
    <w:pPr>
      <w:autoSpaceDE w:val="0"/>
      <w:autoSpaceDN w:val="0"/>
      <w:adjustRightInd w:val="0"/>
    </w:pPr>
    <w:rPr>
      <w:rFonts w:ascii="Times New Roman" w:hAnsi="Times New Roman" w:cs="Times New Roman"/>
      <w:color w:val="000000"/>
    </w:rPr>
  </w:style>
  <w:style w:type="character" w:customStyle="1" w:styleId="Heading5Char">
    <w:name w:val="Heading 5 Char"/>
    <w:basedOn w:val="DefaultParagraphFont"/>
    <w:link w:val="Heading5"/>
    <w:uiPriority w:val="9"/>
    <w:semiHidden/>
    <w:rsid w:val="00090E50"/>
    <w:rPr>
      <w:rFonts w:asciiTheme="majorHAnsi" w:eastAsiaTheme="majorEastAsia" w:hAnsiTheme="majorHAnsi" w:cstheme="majorBidi"/>
      <w:color w:val="3494BA" w:themeColor="accent1"/>
    </w:rPr>
  </w:style>
  <w:style w:type="character" w:customStyle="1" w:styleId="Heading6Char">
    <w:name w:val="Heading 6 Char"/>
    <w:basedOn w:val="DefaultParagraphFont"/>
    <w:link w:val="Heading6"/>
    <w:uiPriority w:val="9"/>
    <w:semiHidden/>
    <w:rsid w:val="00090E50"/>
    <w:rPr>
      <w:rFonts w:asciiTheme="majorHAnsi" w:eastAsiaTheme="majorEastAsia" w:hAnsiTheme="majorHAnsi" w:cstheme="majorBidi"/>
      <w:i/>
      <w:iCs/>
      <w:color w:val="3494BA" w:themeColor="accent1"/>
    </w:rPr>
  </w:style>
  <w:style w:type="character" w:customStyle="1" w:styleId="Heading7Char">
    <w:name w:val="Heading 7 Char"/>
    <w:basedOn w:val="DefaultParagraphFont"/>
    <w:link w:val="Heading7"/>
    <w:uiPriority w:val="9"/>
    <w:semiHidden/>
    <w:rsid w:val="00090E50"/>
    <w:rPr>
      <w:rFonts w:asciiTheme="majorHAnsi" w:eastAsiaTheme="majorEastAsia" w:hAnsiTheme="majorHAnsi" w:cstheme="majorBidi"/>
      <w:b/>
      <w:bCs/>
      <w:color w:val="75BDA7" w:themeColor="accent3"/>
      <w:sz w:val="20"/>
      <w:szCs w:val="20"/>
    </w:rPr>
  </w:style>
  <w:style w:type="character" w:customStyle="1" w:styleId="Heading8Char">
    <w:name w:val="Heading 8 Char"/>
    <w:basedOn w:val="DefaultParagraphFont"/>
    <w:link w:val="Heading8"/>
    <w:uiPriority w:val="9"/>
    <w:semiHidden/>
    <w:rsid w:val="00090E50"/>
    <w:rPr>
      <w:rFonts w:asciiTheme="majorHAnsi" w:eastAsiaTheme="majorEastAsia" w:hAnsiTheme="majorHAnsi" w:cstheme="majorBidi"/>
      <w:b/>
      <w:bCs/>
      <w:i/>
      <w:iCs/>
      <w:color w:val="75BDA7" w:themeColor="accent3"/>
      <w:sz w:val="20"/>
      <w:szCs w:val="20"/>
    </w:rPr>
  </w:style>
  <w:style w:type="character" w:customStyle="1" w:styleId="Heading9Char">
    <w:name w:val="Heading 9 Char"/>
    <w:basedOn w:val="DefaultParagraphFont"/>
    <w:link w:val="Heading9"/>
    <w:uiPriority w:val="9"/>
    <w:semiHidden/>
    <w:rsid w:val="00090E50"/>
    <w:rPr>
      <w:rFonts w:asciiTheme="majorHAnsi" w:eastAsiaTheme="majorEastAsia" w:hAnsiTheme="majorHAnsi" w:cstheme="majorBidi"/>
      <w:i/>
      <w:iCs/>
      <w:color w:val="75BDA7" w:themeColor="accent3"/>
      <w:sz w:val="20"/>
      <w:szCs w:val="20"/>
    </w:rPr>
  </w:style>
  <w:style w:type="paragraph" w:styleId="Caption">
    <w:name w:val="caption"/>
    <w:basedOn w:val="Normal"/>
    <w:next w:val="Normal"/>
    <w:uiPriority w:val="35"/>
    <w:semiHidden/>
    <w:unhideWhenUsed/>
    <w:qFormat/>
    <w:rsid w:val="00090E50"/>
    <w:rPr>
      <w:b/>
      <w:bCs/>
      <w:sz w:val="18"/>
      <w:szCs w:val="18"/>
    </w:rPr>
  </w:style>
  <w:style w:type="paragraph" w:styleId="Subtitle">
    <w:name w:val="Subtitle"/>
    <w:basedOn w:val="Normal"/>
    <w:next w:val="Normal"/>
    <w:link w:val="SubtitleChar"/>
    <w:uiPriority w:val="11"/>
    <w:qFormat/>
    <w:rsid w:val="00090E50"/>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090E50"/>
    <w:rPr>
      <w:i/>
      <w:iCs/>
      <w:sz w:val="24"/>
      <w:szCs w:val="24"/>
    </w:rPr>
  </w:style>
  <w:style w:type="character" w:styleId="Strong">
    <w:name w:val="Strong"/>
    <w:basedOn w:val="DefaultParagraphFont"/>
    <w:uiPriority w:val="22"/>
    <w:qFormat/>
    <w:rsid w:val="00090E50"/>
    <w:rPr>
      <w:b/>
      <w:bCs/>
      <w:spacing w:val="0"/>
    </w:rPr>
  </w:style>
  <w:style w:type="character" w:styleId="Emphasis">
    <w:name w:val="Emphasis"/>
    <w:uiPriority w:val="20"/>
    <w:qFormat/>
    <w:rsid w:val="00090E50"/>
    <w:rPr>
      <w:b/>
      <w:bCs/>
      <w:i/>
      <w:iCs/>
      <w:color w:val="5A5A5A" w:themeColor="text1" w:themeTint="A5"/>
    </w:rPr>
  </w:style>
  <w:style w:type="paragraph" w:styleId="NoSpacing">
    <w:name w:val="No Spacing"/>
    <w:basedOn w:val="Normal"/>
    <w:link w:val="NoSpacingChar"/>
    <w:uiPriority w:val="1"/>
    <w:qFormat/>
    <w:rsid w:val="00090E50"/>
    <w:pPr>
      <w:ind w:firstLine="0"/>
    </w:pPr>
  </w:style>
  <w:style w:type="character" w:customStyle="1" w:styleId="NoSpacingChar">
    <w:name w:val="No Spacing Char"/>
    <w:basedOn w:val="DefaultParagraphFont"/>
    <w:link w:val="NoSpacing"/>
    <w:uiPriority w:val="1"/>
    <w:rsid w:val="00090E50"/>
  </w:style>
  <w:style w:type="paragraph" w:styleId="Quote">
    <w:name w:val="Quote"/>
    <w:basedOn w:val="Normal"/>
    <w:next w:val="Normal"/>
    <w:link w:val="QuoteChar"/>
    <w:uiPriority w:val="29"/>
    <w:qFormat/>
    <w:rsid w:val="00090E50"/>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090E50"/>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090E50"/>
    <w:pPr>
      <w:pBdr>
        <w:top w:val="single" w:sz="12" w:space="10" w:color="A9D5E7" w:themeColor="accent1" w:themeTint="66"/>
        <w:left w:val="single" w:sz="36" w:space="4" w:color="3494BA" w:themeColor="accent1"/>
        <w:bottom w:val="single" w:sz="24" w:space="10" w:color="75BDA7" w:themeColor="accent3"/>
        <w:right w:val="single" w:sz="36" w:space="4" w:color="3494BA" w:themeColor="accent1"/>
      </w:pBdr>
      <w:shd w:val="clear" w:color="auto" w:fill="3494BA"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090E50"/>
    <w:rPr>
      <w:rFonts w:asciiTheme="majorHAnsi" w:eastAsiaTheme="majorEastAsia" w:hAnsiTheme="majorHAnsi" w:cstheme="majorBidi"/>
      <w:i/>
      <w:iCs/>
      <w:color w:val="FFFFFF" w:themeColor="background1"/>
      <w:sz w:val="24"/>
      <w:szCs w:val="24"/>
      <w:shd w:val="clear" w:color="auto" w:fill="3494BA" w:themeFill="accent1"/>
    </w:rPr>
  </w:style>
  <w:style w:type="character" w:styleId="SubtleEmphasis">
    <w:name w:val="Subtle Emphasis"/>
    <w:uiPriority w:val="19"/>
    <w:qFormat/>
    <w:rsid w:val="00090E50"/>
    <w:rPr>
      <w:i/>
      <w:iCs/>
      <w:color w:val="5A5A5A" w:themeColor="text1" w:themeTint="A5"/>
    </w:rPr>
  </w:style>
  <w:style w:type="character" w:styleId="IntenseEmphasis">
    <w:name w:val="Intense Emphasis"/>
    <w:uiPriority w:val="21"/>
    <w:qFormat/>
    <w:rsid w:val="00090E50"/>
    <w:rPr>
      <w:b/>
      <w:bCs/>
      <w:i/>
      <w:iCs/>
      <w:color w:val="3494BA" w:themeColor="accent1"/>
      <w:sz w:val="22"/>
      <w:szCs w:val="22"/>
    </w:rPr>
  </w:style>
  <w:style w:type="character" w:styleId="SubtleReference">
    <w:name w:val="Subtle Reference"/>
    <w:uiPriority w:val="31"/>
    <w:qFormat/>
    <w:rsid w:val="00090E50"/>
    <w:rPr>
      <w:color w:val="auto"/>
      <w:u w:val="single" w:color="75BDA7" w:themeColor="accent3"/>
    </w:rPr>
  </w:style>
  <w:style w:type="character" w:styleId="IntenseReference">
    <w:name w:val="Intense Reference"/>
    <w:basedOn w:val="DefaultParagraphFont"/>
    <w:uiPriority w:val="32"/>
    <w:qFormat/>
    <w:rsid w:val="00090E50"/>
    <w:rPr>
      <w:b/>
      <w:bCs/>
      <w:color w:val="4A9A82" w:themeColor="accent3" w:themeShade="BF"/>
      <w:u w:val="single" w:color="75BDA7" w:themeColor="accent3"/>
    </w:rPr>
  </w:style>
  <w:style w:type="character" w:styleId="BookTitle">
    <w:name w:val="Book Title"/>
    <w:basedOn w:val="DefaultParagraphFont"/>
    <w:uiPriority w:val="33"/>
    <w:qFormat/>
    <w:rsid w:val="00090E50"/>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090E50"/>
    <w:pPr>
      <w:outlineLvl w:val="9"/>
    </w:pPr>
  </w:style>
  <w:style w:type="paragraph" w:customStyle="1" w:styleId="PersonalName">
    <w:name w:val="Personal Name"/>
    <w:basedOn w:val="Title"/>
    <w:rsid w:val="00090E50"/>
    <w:rPr>
      <w:b/>
      <w:caps/>
      <w:color w:val="000000"/>
      <w:sz w:val="28"/>
      <w:szCs w:val="28"/>
    </w:rPr>
  </w:style>
  <w:style w:type="paragraph" w:customStyle="1" w:styleId="p1">
    <w:name w:val="p1"/>
    <w:basedOn w:val="Normal"/>
    <w:rsid w:val="004F6324"/>
    <w:pPr>
      <w:ind w:firstLine="0"/>
    </w:pPr>
    <w:rPr>
      <w:rFonts w:ascii="Helvetica" w:eastAsia="Times New Roman" w:hAnsi="Helvetica" w:cs="Times New Roman"/>
      <w:color w:val="18191A"/>
      <w:sz w:val="17"/>
      <w:szCs w:val="17"/>
    </w:rPr>
  </w:style>
  <w:style w:type="paragraph" w:styleId="BodyText">
    <w:name w:val="Body Text"/>
    <w:basedOn w:val="Normal"/>
    <w:link w:val="BodyTextChar"/>
    <w:uiPriority w:val="1"/>
    <w:qFormat/>
    <w:rsid w:val="0093280F"/>
    <w:pPr>
      <w:widowControl w:val="0"/>
      <w:autoSpaceDE w:val="0"/>
      <w:autoSpaceDN w:val="0"/>
      <w:ind w:firstLine="0"/>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93280F"/>
    <w:rPr>
      <w:rFonts w:ascii="Times New Roman" w:eastAsia="Times New Roman" w:hAnsi="Times New Roman" w:cs="Times New Roman"/>
      <w:sz w:val="24"/>
      <w:szCs w:val="24"/>
      <w:lang w:eastAsia="en-US"/>
    </w:rPr>
  </w:style>
  <w:style w:type="paragraph" w:customStyle="1" w:styleId="TableParagraph">
    <w:name w:val="Table Paragraph"/>
    <w:basedOn w:val="Normal"/>
    <w:uiPriority w:val="1"/>
    <w:qFormat/>
    <w:rsid w:val="0093280F"/>
    <w:pPr>
      <w:widowControl w:val="0"/>
      <w:autoSpaceDE w:val="0"/>
      <w:autoSpaceDN w:val="0"/>
      <w:spacing w:line="270" w:lineRule="exact"/>
      <w:ind w:left="14" w:firstLine="0"/>
    </w:pPr>
    <w:rPr>
      <w:rFonts w:ascii="Times New Roman" w:eastAsia="Times New Roman" w:hAnsi="Times New Roman" w:cs="Times New Roman"/>
      <w:sz w:val="24"/>
      <w:lang w:eastAsia="en-US"/>
    </w:rPr>
  </w:style>
  <w:style w:type="paragraph" w:customStyle="1" w:styleId="p2">
    <w:name w:val="p2"/>
    <w:basedOn w:val="Normal"/>
    <w:rsid w:val="003D2B6F"/>
    <w:pPr>
      <w:spacing w:before="100" w:beforeAutospacing="1" w:after="100" w:afterAutospacing="1"/>
      <w:ind w:firstLine="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90E56"/>
    <w:pPr>
      <w:tabs>
        <w:tab w:val="center" w:pos="4680"/>
        <w:tab w:val="right" w:pos="9360"/>
      </w:tabs>
    </w:pPr>
  </w:style>
  <w:style w:type="character" w:customStyle="1" w:styleId="HeaderChar">
    <w:name w:val="Header Char"/>
    <w:basedOn w:val="DefaultParagraphFont"/>
    <w:link w:val="Header"/>
    <w:uiPriority w:val="99"/>
    <w:rsid w:val="00F90E56"/>
  </w:style>
  <w:style w:type="paragraph" w:styleId="Footer">
    <w:name w:val="footer"/>
    <w:basedOn w:val="Normal"/>
    <w:link w:val="FooterChar"/>
    <w:uiPriority w:val="99"/>
    <w:unhideWhenUsed/>
    <w:rsid w:val="00F90E56"/>
    <w:pPr>
      <w:tabs>
        <w:tab w:val="center" w:pos="4680"/>
        <w:tab w:val="right" w:pos="9360"/>
      </w:tabs>
    </w:pPr>
  </w:style>
  <w:style w:type="character" w:customStyle="1" w:styleId="FooterChar">
    <w:name w:val="Footer Char"/>
    <w:basedOn w:val="DefaultParagraphFont"/>
    <w:link w:val="Footer"/>
    <w:uiPriority w:val="99"/>
    <w:rsid w:val="00F90E56"/>
  </w:style>
  <w:style w:type="paragraph" w:styleId="Revision">
    <w:name w:val="Revision"/>
    <w:hidden/>
    <w:uiPriority w:val="99"/>
    <w:semiHidden/>
    <w:rsid w:val="008B5D6E"/>
    <w:pPr>
      <w:ind w:firstLine="0"/>
    </w:pPr>
  </w:style>
  <w:style w:type="character" w:customStyle="1" w:styleId="s1">
    <w:name w:val="s1"/>
    <w:basedOn w:val="DefaultParagraphFont"/>
    <w:rsid w:val="00A23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4692">
      <w:bodyDiv w:val="1"/>
      <w:marLeft w:val="0"/>
      <w:marRight w:val="0"/>
      <w:marTop w:val="0"/>
      <w:marBottom w:val="0"/>
      <w:divBdr>
        <w:top w:val="none" w:sz="0" w:space="0" w:color="auto"/>
        <w:left w:val="none" w:sz="0" w:space="0" w:color="auto"/>
        <w:bottom w:val="none" w:sz="0" w:space="0" w:color="auto"/>
        <w:right w:val="none" w:sz="0" w:space="0" w:color="auto"/>
      </w:divBdr>
      <w:divsChild>
        <w:div w:id="2086803728">
          <w:marLeft w:val="0"/>
          <w:marRight w:val="0"/>
          <w:marTop w:val="0"/>
          <w:marBottom w:val="0"/>
          <w:divBdr>
            <w:top w:val="none" w:sz="0" w:space="0" w:color="auto"/>
            <w:left w:val="none" w:sz="0" w:space="0" w:color="auto"/>
            <w:bottom w:val="none" w:sz="0" w:space="0" w:color="auto"/>
            <w:right w:val="none" w:sz="0" w:space="0" w:color="auto"/>
          </w:divBdr>
          <w:divsChild>
            <w:div w:id="1331833438">
              <w:marLeft w:val="0"/>
              <w:marRight w:val="0"/>
              <w:marTop w:val="0"/>
              <w:marBottom w:val="0"/>
              <w:divBdr>
                <w:top w:val="none" w:sz="0" w:space="0" w:color="auto"/>
                <w:left w:val="none" w:sz="0" w:space="0" w:color="auto"/>
                <w:bottom w:val="none" w:sz="0" w:space="0" w:color="auto"/>
                <w:right w:val="none" w:sz="0" w:space="0" w:color="auto"/>
              </w:divBdr>
              <w:divsChild>
                <w:div w:id="1567060188">
                  <w:marLeft w:val="0"/>
                  <w:marRight w:val="0"/>
                  <w:marTop w:val="0"/>
                  <w:marBottom w:val="0"/>
                  <w:divBdr>
                    <w:top w:val="none" w:sz="0" w:space="0" w:color="auto"/>
                    <w:left w:val="none" w:sz="0" w:space="0" w:color="auto"/>
                    <w:bottom w:val="none" w:sz="0" w:space="0" w:color="auto"/>
                    <w:right w:val="none" w:sz="0" w:space="0" w:color="auto"/>
                  </w:divBdr>
                  <w:divsChild>
                    <w:div w:id="484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39188">
      <w:bodyDiv w:val="1"/>
      <w:marLeft w:val="0"/>
      <w:marRight w:val="0"/>
      <w:marTop w:val="0"/>
      <w:marBottom w:val="0"/>
      <w:divBdr>
        <w:top w:val="none" w:sz="0" w:space="0" w:color="auto"/>
        <w:left w:val="none" w:sz="0" w:space="0" w:color="auto"/>
        <w:bottom w:val="none" w:sz="0" w:space="0" w:color="auto"/>
        <w:right w:val="none" w:sz="0" w:space="0" w:color="auto"/>
      </w:divBdr>
    </w:div>
    <w:div w:id="429661901">
      <w:bodyDiv w:val="1"/>
      <w:marLeft w:val="0"/>
      <w:marRight w:val="0"/>
      <w:marTop w:val="0"/>
      <w:marBottom w:val="0"/>
      <w:divBdr>
        <w:top w:val="none" w:sz="0" w:space="0" w:color="auto"/>
        <w:left w:val="none" w:sz="0" w:space="0" w:color="auto"/>
        <w:bottom w:val="none" w:sz="0" w:space="0" w:color="auto"/>
        <w:right w:val="none" w:sz="0" w:space="0" w:color="auto"/>
      </w:divBdr>
      <w:divsChild>
        <w:div w:id="1608661243">
          <w:marLeft w:val="0"/>
          <w:marRight w:val="0"/>
          <w:marTop w:val="0"/>
          <w:marBottom w:val="0"/>
          <w:divBdr>
            <w:top w:val="none" w:sz="0" w:space="0" w:color="auto"/>
            <w:left w:val="none" w:sz="0" w:space="0" w:color="auto"/>
            <w:bottom w:val="none" w:sz="0" w:space="0" w:color="auto"/>
            <w:right w:val="none" w:sz="0" w:space="0" w:color="auto"/>
          </w:divBdr>
          <w:divsChild>
            <w:div w:id="302001751">
              <w:marLeft w:val="0"/>
              <w:marRight w:val="0"/>
              <w:marTop w:val="0"/>
              <w:marBottom w:val="0"/>
              <w:divBdr>
                <w:top w:val="none" w:sz="0" w:space="0" w:color="auto"/>
                <w:left w:val="none" w:sz="0" w:space="0" w:color="auto"/>
                <w:bottom w:val="none" w:sz="0" w:space="0" w:color="auto"/>
                <w:right w:val="none" w:sz="0" w:space="0" w:color="auto"/>
              </w:divBdr>
              <w:divsChild>
                <w:div w:id="1699550233">
                  <w:marLeft w:val="0"/>
                  <w:marRight w:val="0"/>
                  <w:marTop w:val="0"/>
                  <w:marBottom w:val="0"/>
                  <w:divBdr>
                    <w:top w:val="none" w:sz="0" w:space="0" w:color="auto"/>
                    <w:left w:val="none" w:sz="0" w:space="0" w:color="auto"/>
                    <w:bottom w:val="none" w:sz="0" w:space="0" w:color="auto"/>
                    <w:right w:val="none" w:sz="0" w:space="0" w:color="auto"/>
                  </w:divBdr>
                  <w:divsChild>
                    <w:div w:id="196491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200297">
      <w:bodyDiv w:val="1"/>
      <w:marLeft w:val="0"/>
      <w:marRight w:val="0"/>
      <w:marTop w:val="0"/>
      <w:marBottom w:val="0"/>
      <w:divBdr>
        <w:top w:val="none" w:sz="0" w:space="0" w:color="auto"/>
        <w:left w:val="none" w:sz="0" w:space="0" w:color="auto"/>
        <w:bottom w:val="none" w:sz="0" w:space="0" w:color="auto"/>
        <w:right w:val="none" w:sz="0" w:space="0" w:color="auto"/>
      </w:divBdr>
      <w:divsChild>
        <w:div w:id="574899898">
          <w:marLeft w:val="0"/>
          <w:marRight w:val="0"/>
          <w:marTop w:val="0"/>
          <w:marBottom w:val="0"/>
          <w:divBdr>
            <w:top w:val="none" w:sz="0" w:space="0" w:color="auto"/>
            <w:left w:val="none" w:sz="0" w:space="0" w:color="auto"/>
            <w:bottom w:val="none" w:sz="0" w:space="0" w:color="auto"/>
            <w:right w:val="none" w:sz="0" w:space="0" w:color="auto"/>
          </w:divBdr>
          <w:divsChild>
            <w:div w:id="38944656">
              <w:marLeft w:val="0"/>
              <w:marRight w:val="0"/>
              <w:marTop w:val="0"/>
              <w:marBottom w:val="0"/>
              <w:divBdr>
                <w:top w:val="none" w:sz="0" w:space="0" w:color="auto"/>
                <w:left w:val="none" w:sz="0" w:space="0" w:color="auto"/>
                <w:bottom w:val="none" w:sz="0" w:space="0" w:color="auto"/>
                <w:right w:val="none" w:sz="0" w:space="0" w:color="auto"/>
              </w:divBdr>
              <w:divsChild>
                <w:div w:id="125313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852886">
      <w:bodyDiv w:val="1"/>
      <w:marLeft w:val="0"/>
      <w:marRight w:val="0"/>
      <w:marTop w:val="0"/>
      <w:marBottom w:val="0"/>
      <w:divBdr>
        <w:top w:val="none" w:sz="0" w:space="0" w:color="auto"/>
        <w:left w:val="none" w:sz="0" w:space="0" w:color="auto"/>
        <w:bottom w:val="none" w:sz="0" w:space="0" w:color="auto"/>
        <w:right w:val="none" w:sz="0" w:space="0" w:color="auto"/>
      </w:divBdr>
    </w:div>
    <w:div w:id="1055811697">
      <w:bodyDiv w:val="1"/>
      <w:marLeft w:val="0"/>
      <w:marRight w:val="0"/>
      <w:marTop w:val="0"/>
      <w:marBottom w:val="0"/>
      <w:divBdr>
        <w:top w:val="none" w:sz="0" w:space="0" w:color="auto"/>
        <w:left w:val="none" w:sz="0" w:space="0" w:color="auto"/>
        <w:bottom w:val="none" w:sz="0" w:space="0" w:color="auto"/>
        <w:right w:val="none" w:sz="0" w:space="0" w:color="auto"/>
      </w:divBdr>
      <w:divsChild>
        <w:div w:id="1244988711">
          <w:marLeft w:val="0"/>
          <w:marRight w:val="0"/>
          <w:marTop w:val="0"/>
          <w:marBottom w:val="0"/>
          <w:divBdr>
            <w:top w:val="none" w:sz="0" w:space="0" w:color="auto"/>
            <w:left w:val="none" w:sz="0" w:space="0" w:color="auto"/>
            <w:bottom w:val="none" w:sz="0" w:space="0" w:color="auto"/>
            <w:right w:val="none" w:sz="0" w:space="0" w:color="auto"/>
          </w:divBdr>
          <w:divsChild>
            <w:div w:id="629095790">
              <w:marLeft w:val="0"/>
              <w:marRight w:val="0"/>
              <w:marTop w:val="0"/>
              <w:marBottom w:val="0"/>
              <w:divBdr>
                <w:top w:val="none" w:sz="0" w:space="0" w:color="auto"/>
                <w:left w:val="none" w:sz="0" w:space="0" w:color="auto"/>
                <w:bottom w:val="none" w:sz="0" w:space="0" w:color="auto"/>
                <w:right w:val="none" w:sz="0" w:space="0" w:color="auto"/>
              </w:divBdr>
              <w:divsChild>
                <w:div w:id="1499032171">
                  <w:marLeft w:val="0"/>
                  <w:marRight w:val="0"/>
                  <w:marTop w:val="0"/>
                  <w:marBottom w:val="0"/>
                  <w:divBdr>
                    <w:top w:val="none" w:sz="0" w:space="0" w:color="auto"/>
                    <w:left w:val="none" w:sz="0" w:space="0" w:color="auto"/>
                    <w:bottom w:val="none" w:sz="0" w:space="0" w:color="auto"/>
                    <w:right w:val="none" w:sz="0" w:space="0" w:color="auto"/>
                  </w:divBdr>
                  <w:divsChild>
                    <w:div w:id="196696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146434">
      <w:bodyDiv w:val="1"/>
      <w:marLeft w:val="0"/>
      <w:marRight w:val="0"/>
      <w:marTop w:val="0"/>
      <w:marBottom w:val="0"/>
      <w:divBdr>
        <w:top w:val="none" w:sz="0" w:space="0" w:color="auto"/>
        <w:left w:val="none" w:sz="0" w:space="0" w:color="auto"/>
        <w:bottom w:val="none" w:sz="0" w:space="0" w:color="auto"/>
        <w:right w:val="none" w:sz="0" w:space="0" w:color="auto"/>
      </w:divBdr>
    </w:div>
    <w:div w:id="1133789201">
      <w:bodyDiv w:val="1"/>
      <w:marLeft w:val="0"/>
      <w:marRight w:val="0"/>
      <w:marTop w:val="0"/>
      <w:marBottom w:val="0"/>
      <w:divBdr>
        <w:top w:val="none" w:sz="0" w:space="0" w:color="auto"/>
        <w:left w:val="none" w:sz="0" w:space="0" w:color="auto"/>
        <w:bottom w:val="none" w:sz="0" w:space="0" w:color="auto"/>
        <w:right w:val="none" w:sz="0" w:space="0" w:color="auto"/>
      </w:divBdr>
      <w:divsChild>
        <w:div w:id="1219710026">
          <w:marLeft w:val="0"/>
          <w:marRight w:val="0"/>
          <w:marTop w:val="0"/>
          <w:marBottom w:val="0"/>
          <w:divBdr>
            <w:top w:val="none" w:sz="0" w:space="0" w:color="auto"/>
            <w:left w:val="none" w:sz="0" w:space="0" w:color="auto"/>
            <w:bottom w:val="none" w:sz="0" w:space="0" w:color="auto"/>
            <w:right w:val="none" w:sz="0" w:space="0" w:color="auto"/>
          </w:divBdr>
          <w:divsChild>
            <w:div w:id="1844781083">
              <w:marLeft w:val="0"/>
              <w:marRight w:val="0"/>
              <w:marTop w:val="0"/>
              <w:marBottom w:val="0"/>
              <w:divBdr>
                <w:top w:val="none" w:sz="0" w:space="0" w:color="auto"/>
                <w:left w:val="none" w:sz="0" w:space="0" w:color="auto"/>
                <w:bottom w:val="none" w:sz="0" w:space="0" w:color="auto"/>
                <w:right w:val="none" w:sz="0" w:space="0" w:color="auto"/>
              </w:divBdr>
              <w:divsChild>
                <w:div w:id="2064018005">
                  <w:marLeft w:val="0"/>
                  <w:marRight w:val="0"/>
                  <w:marTop w:val="0"/>
                  <w:marBottom w:val="0"/>
                  <w:divBdr>
                    <w:top w:val="none" w:sz="0" w:space="0" w:color="auto"/>
                    <w:left w:val="none" w:sz="0" w:space="0" w:color="auto"/>
                    <w:bottom w:val="none" w:sz="0" w:space="0" w:color="auto"/>
                    <w:right w:val="none" w:sz="0" w:space="0" w:color="auto"/>
                  </w:divBdr>
                  <w:divsChild>
                    <w:div w:id="191812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181382">
      <w:bodyDiv w:val="1"/>
      <w:marLeft w:val="0"/>
      <w:marRight w:val="0"/>
      <w:marTop w:val="0"/>
      <w:marBottom w:val="0"/>
      <w:divBdr>
        <w:top w:val="none" w:sz="0" w:space="0" w:color="auto"/>
        <w:left w:val="none" w:sz="0" w:space="0" w:color="auto"/>
        <w:bottom w:val="none" w:sz="0" w:space="0" w:color="auto"/>
        <w:right w:val="none" w:sz="0" w:space="0" w:color="auto"/>
      </w:divBdr>
      <w:divsChild>
        <w:div w:id="1267419286">
          <w:marLeft w:val="0"/>
          <w:marRight w:val="0"/>
          <w:marTop w:val="0"/>
          <w:marBottom w:val="0"/>
          <w:divBdr>
            <w:top w:val="none" w:sz="0" w:space="0" w:color="auto"/>
            <w:left w:val="none" w:sz="0" w:space="0" w:color="auto"/>
            <w:bottom w:val="none" w:sz="0" w:space="0" w:color="auto"/>
            <w:right w:val="none" w:sz="0" w:space="0" w:color="auto"/>
          </w:divBdr>
          <w:divsChild>
            <w:div w:id="979961565">
              <w:marLeft w:val="0"/>
              <w:marRight w:val="0"/>
              <w:marTop w:val="0"/>
              <w:marBottom w:val="0"/>
              <w:divBdr>
                <w:top w:val="none" w:sz="0" w:space="0" w:color="auto"/>
                <w:left w:val="none" w:sz="0" w:space="0" w:color="auto"/>
                <w:bottom w:val="none" w:sz="0" w:space="0" w:color="auto"/>
                <w:right w:val="none" w:sz="0" w:space="0" w:color="auto"/>
              </w:divBdr>
              <w:divsChild>
                <w:div w:id="756826949">
                  <w:marLeft w:val="0"/>
                  <w:marRight w:val="0"/>
                  <w:marTop w:val="0"/>
                  <w:marBottom w:val="0"/>
                  <w:divBdr>
                    <w:top w:val="none" w:sz="0" w:space="0" w:color="auto"/>
                    <w:left w:val="none" w:sz="0" w:space="0" w:color="auto"/>
                    <w:bottom w:val="none" w:sz="0" w:space="0" w:color="auto"/>
                    <w:right w:val="none" w:sz="0" w:space="0" w:color="auto"/>
                  </w:divBdr>
                  <w:divsChild>
                    <w:div w:id="12500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463750">
      <w:bodyDiv w:val="1"/>
      <w:marLeft w:val="0"/>
      <w:marRight w:val="0"/>
      <w:marTop w:val="0"/>
      <w:marBottom w:val="0"/>
      <w:divBdr>
        <w:top w:val="none" w:sz="0" w:space="0" w:color="auto"/>
        <w:left w:val="none" w:sz="0" w:space="0" w:color="auto"/>
        <w:bottom w:val="none" w:sz="0" w:space="0" w:color="auto"/>
        <w:right w:val="none" w:sz="0" w:space="0" w:color="auto"/>
      </w:divBdr>
      <w:divsChild>
        <w:div w:id="743066963">
          <w:marLeft w:val="0"/>
          <w:marRight w:val="0"/>
          <w:marTop w:val="0"/>
          <w:marBottom w:val="0"/>
          <w:divBdr>
            <w:top w:val="none" w:sz="0" w:space="0" w:color="auto"/>
            <w:left w:val="none" w:sz="0" w:space="0" w:color="auto"/>
            <w:bottom w:val="none" w:sz="0" w:space="0" w:color="auto"/>
            <w:right w:val="none" w:sz="0" w:space="0" w:color="auto"/>
          </w:divBdr>
          <w:divsChild>
            <w:div w:id="1739159925">
              <w:marLeft w:val="0"/>
              <w:marRight w:val="0"/>
              <w:marTop w:val="0"/>
              <w:marBottom w:val="0"/>
              <w:divBdr>
                <w:top w:val="none" w:sz="0" w:space="0" w:color="auto"/>
                <w:left w:val="none" w:sz="0" w:space="0" w:color="auto"/>
                <w:bottom w:val="none" w:sz="0" w:space="0" w:color="auto"/>
                <w:right w:val="none" w:sz="0" w:space="0" w:color="auto"/>
              </w:divBdr>
              <w:divsChild>
                <w:div w:id="191582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884033">
      <w:bodyDiv w:val="1"/>
      <w:marLeft w:val="0"/>
      <w:marRight w:val="0"/>
      <w:marTop w:val="0"/>
      <w:marBottom w:val="0"/>
      <w:divBdr>
        <w:top w:val="none" w:sz="0" w:space="0" w:color="auto"/>
        <w:left w:val="none" w:sz="0" w:space="0" w:color="auto"/>
        <w:bottom w:val="none" w:sz="0" w:space="0" w:color="auto"/>
        <w:right w:val="none" w:sz="0" w:space="0" w:color="auto"/>
      </w:divBdr>
      <w:divsChild>
        <w:div w:id="711005815">
          <w:marLeft w:val="0"/>
          <w:marRight w:val="0"/>
          <w:marTop w:val="0"/>
          <w:marBottom w:val="0"/>
          <w:divBdr>
            <w:top w:val="none" w:sz="0" w:space="0" w:color="auto"/>
            <w:left w:val="none" w:sz="0" w:space="0" w:color="auto"/>
            <w:bottom w:val="none" w:sz="0" w:space="0" w:color="auto"/>
            <w:right w:val="none" w:sz="0" w:space="0" w:color="auto"/>
          </w:divBdr>
          <w:divsChild>
            <w:div w:id="533272972">
              <w:marLeft w:val="0"/>
              <w:marRight w:val="0"/>
              <w:marTop w:val="0"/>
              <w:marBottom w:val="0"/>
              <w:divBdr>
                <w:top w:val="none" w:sz="0" w:space="0" w:color="auto"/>
                <w:left w:val="none" w:sz="0" w:space="0" w:color="auto"/>
                <w:bottom w:val="none" w:sz="0" w:space="0" w:color="auto"/>
                <w:right w:val="none" w:sz="0" w:space="0" w:color="auto"/>
              </w:divBdr>
              <w:divsChild>
                <w:div w:id="218904841">
                  <w:marLeft w:val="0"/>
                  <w:marRight w:val="0"/>
                  <w:marTop w:val="0"/>
                  <w:marBottom w:val="0"/>
                  <w:divBdr>
                    <w:top w:val="none" w:sz="0" w:space="0" w:color="auto"/>
                    <w:left w:val="none" w:sz="0" w:space="0" w:color="auto"/>
                    <w:bottom w:val="none" w:sz="0" w:space="0" w:color="auto"/>
                    <w:right w:val="none" w:sz="0" w:space="0" w:color="auto"/>
                  </w:divBdr>
                  <w:divsChild>
                    <w:div w:id="9475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556369">
      <w:bodyDiv w:val="1"/>
      <w:marLeft w:val="0"/>
      <w:marRight w:val="0"/>
      <w:marTop w:val="0"/>
      <w:marBottom w:val="0"/>
      <w:divBdr>
        <w:top w:val="none" w:sz="0" w:space="0" w:color="auto"/>
        <w:left w:val="none" w:sz="0" w:space="0" w:color="auto"/>
        <w:bottom w:val="none" w:sz="0" w:space="0" w:color="auto"/>
        <w:right w:val="none" w:sz="0" w:space="0" w:color="auto"/>
      </w:divBdr>
      <w:divsChild>
        <w:div w:id="813375636">
          <w:marLeft w:val="0"/>
          <w:marRight w:val="0"/>
          <w:marTop w:val="0"/>
          <w:marBottom w:val="0"/>
          <w:divBdr>
            <w:top w:val="none" w:sz="0" w:space="0" w:color="auto"/>
            <w:left w:val="none" w:sz="0" w:space="0" w:color="auto"/>
            <w:bottom w:val="none" w:sz="0" w:space="0" w:color="auto"/>
            <w:right w:val="none" w:sz="0" w:space="0" w:color="auto"/>
          </w:divBdr>
          <w:divsChild>
            <w:div w:id="1816293025">
              <w:marLeft w:val="0"/>
              <w:marRight w:val="0"/>
              <w:marTop w:val="0"/>
              <w:marBottom w:val="0"/>
              <w:divBdr>
                <w:top w:val="none" w:sz="0" w:space="0" w:color="auto"/>
                <w:left w:val="none" w:sz="0" w:space="0" w:color="auto"/>
                <w:bottom w:val="none" w:sz="0" w:space="0" w:color="auto"/>
                <w:right w:val="none" w:sz="0" w:space="0" w:color="auto"/>
              </w:divBdr>
              <w:divsChild>
                <w:div w:id="914557508">
                  <w:marLeft w:val="0"/>
                  <w:marRight w:val="0"/>
                  <w:marTop w:val="0"/>
                  <w:marBottom w:val="0"/>
                  <w:divBdr>
                    <w:top w:val="none" w:sz="0" w:space="0" w:color="auto"/>
                    <w:left w:val="none" w:sz="0" w:space="0" w:color="auto"/>
                    <w:bottom w:val="none" w:sz="0" w:space="0" w:color="auto"/>
                    <w:right w:val="none" w:sz="0" w:space="0" w:color="auto"/>
                  </w:divBdr>
                  <w:divsChild>
                    <w:div w:id="97271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775348">
      <w:bodyDiv w:val="1"/>
      <w:marLeft w:val="0"/>
      <w:marRight w:val="0"/>
      <w:marTop w:val="0"/>
      <w:marBottom w:val="0"/>
      <w:divBdr>
        <w:top w:val="none" w:sz="0" w:space="0" w:color="auto"/>
        <w:left w:val="none" w:sz="0" w:space="0" w:color="auto"/>
        <w:bottom w:val="none" w:sz="0" w:space="0" w:color="auto"/>
        <w:right w:val="none" w:sz="0" w:space="0" w:color="auto"/>
      </w:divBdr>
      <w:divsChild>
        <w:div w:id="2019309645">
          <w:marLeft w:val="0"/>
          <w:marRight w:val="0"/>
          <w:marTop w:val="0"/>
          <w:marBottom w:val="0"/>
          <w:divBdr>
            <w:top w:val="none" w:sz="0" w:space="0" w:color="auto"/>
            <w:left w:val="none" w:sz="0" w:space="0" w:color="auto"/>
            <w:bottom w:val="none" w:sz="0" w:space="0" w:color="auto"/>
            <w:right w:val="none" w:sz="0" w:space="0" w:color="auto"/>
          </w:divBdr>
          <w:divsChild>
            <w:div w:id="1835337675">
              <w:marLeft w:val="0"/>
              <w:marRight w:val="0"/>
              <w:marTop w:val="0"/>
              <w:marBottom w:val="0"/>
              <w:divBdr>
                <w:top w:val="none" w:sz="0" w:space="0" w:color="auto"/>
                <w:left w:val="none" w:sz="0" w:space="0" w:color="auto"/>
                <w:bottom w:val="none" w:sz="0" w:space="0" w:color="auto"/>
                <w:right w:val="none" w:sz="0" w:space="0" w:color="auto"/>
              </w:divBdr>
              <w:divsChild>
                <w:div w:id="520508925">
                  <w:marLeft w:val="0"/>
                  <w:marRight w:val="0"/>
                  <w:marTop w:val="0"/>
                  <w:marBottom w:val="0"/>
                  <w:divBdr>
                    <w:top w:val="none" w:sz="0" w:space="0" w:color="auto"/>
                    <w:left w:val="none" w:sz="0" w:space="0" w:color="auto"/>
                    <w:bottom w:val="none" w:sz="0" w:space="0" w:color="auto"/>
                    <w:right w:val="none" w:sz="0" w:space="0" w:color="auto"/>
                  </w:divBdr>
                  <w:divsChild>
                    <w:div w:id="96149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603148">
      <w:bodyDiv w:val="1"/>
      <w:marLeft w:val="0"/>
      <w:marRight w:val="0"/>
      <w:marTop w:val="0"/>
      <w:marBottom w:val="0"/>
      <w:divBdr>
        <w:top w:val="none" w:sz="0" w:space="0" w:color="auto"/>
        <w:left w:val="none" w:sz="0" w:space="0" w:color="auto"/>
        <w:bottom w:val="none" w:sz="0" w:space="0" w:color="auto"/>
        <w:right w:val="none" w:sz="0" w:space="0" w:color="auto"/>
      </w:divBdr>
      <w:divsChild>
        <w:div w:id="340549842">
          <w:marLeft w:val="0"/>
          <w:marRight w:val="0"/>
          <w:marTop w:val="0"/>
          <w:marBottom w:val="0"/>
          <w:divBdr>
            <w:top w:val="none" w:sz="0" w:space="0" w:color="auto"/>
            <w:left w:val="none" w:sz="0" w:space="0" w:color="auto"/>
            <w:bottom w:val="none" w:sz="0" w:space="0" w:color="auto"/>
            <w:right w:val="none" w:sz="0" w:space="0" w:color="auto"/>
          </w:divBdr>
          <w:divsChild>
            <w:div w:id="1245988472">
              <w:marLeft w:val="0"/>
              <w:marRight w:val="0"/>
              <w:marTop w:val="0"/>
              <w:marBottom w:val="0"/>
              <w:divBdr>
                <w:top w:val="none" w:sz="0" w:space="0" w:color="auto"/>
                <w:left w:val="none" w:sz="0" w:space="0" w:color="auto"/>
                <w:bottom w:val="none" w:sz="0" w:space="0" w:color="auto"/>
                <w:right w:val="none" w:sz="0" w:space="0" w:color="auto"/>
              </w:divBdr>
              <w:divsChild>
                <w:div w:id="1727217944">
                  <w:marLeft w:val="0"/>
                  <w:marRight w:val="0"/>
                  <w:marTop w:val="0"/>
                  <w:marBottom w:val="0"/>
                  <w:divBdr>
                    <w:top w:val="none" w:sz="0" w:space="0" w:color="auto"/>
                    <w:left w:val="none" w:sz="0" w:space="0" w:color="auto"/>
                    <w:bottom w:val="none" w:sz="0" w:space="0" w:color="auto"/>
                    <w:right w:val="none" w:sz="0" w:space="0" w:color="auto"/>
                  </w:divBdr>
                  <w:divsChild>
                    <w:div w:id="97236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13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bingxi@msu.edu" TargetMode="External"/><Relationship Id="rId13" Type="http://schemas.openxmlformats.org/officeDocument/2006/relationships/hyperlink" Target="mailto:mobingxi@msu.edu" TargetMode="External"/><Relationship Id="rId18" Type="http://schemas.openxmlformats.org/officeDocument/2006/relationships/hyperlink" Target="http://www.ncdsv.org/" TargetMode="External"/><Relationship Id="rId26" Type="http://schemas.openxmlformats.org/officeDocument/2006/relationships/hyperlink" Target="https://caps.msu.edu/services/CAPSConnect.html" TargetMode="External"/><Relationship Id="rId3" Type="http://schemas.openxmlformats.org/officeDocument/2006/relationships/styles" Target="styles.xml"/><Relationship Id="rId21" Type="http://schemas.openxmlformats.org/officeDocument/2006/relationships/hyperlink" Target="https://rainn.org/" TargetMode="External"/><Relationship Id="rId7" Type="http://schemas.openxmlformats.org/officeDocument/2006/relationships/endnotes" Target="endnotes.xml"/><Relationship Id="rId12" Type="http://schemas.openxmlformats.org/officeDocument/2006/relationships/hyperlink" Target="https://community.brightspace.com/s/article/All-About-Notifications" TargetMode="External"/><Relationship Id="rId17" Type="http://schemas.openxmlformats.org/officeDocument/2006/relationships/hyperlink" Target="http://www.nnedv.org/" TargetMode="External"/><Relationship Id="rId25" Type="http://schemas.openxmlformats.org/officeDocument/2006/relationships/hyperlink" Target="https://uhw.msu.edu/health-and-wellbeing-services/medical-care/campus-health-services" TargetMode="External"/><Relationship Id="rId2" Type="http://schemas.openxmlformats.org/officeDocument/2006/relationships/numbering" Target="numbering.xml"/><Relationship Id="rId16" Type="http://schemas.openxmlformats.org/officeDocument/2006/relationships/hyperlink" Target="http://www.nrcdv.org/" TargetMode="External"/><Relationship Id="rId20" Type="http://schemas.openxmlformats.org/officeDocument/2006/relationships/hyperlink" Target="http://nomore.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ch.msu.edu/support/help/" TargetMode="External"/><Relationship Id="rId24" Type="http://schemas.openxmlformats.org/officeDocument/2006/relationships/hyperlink" Target="http://www.futureswithoutviolence.org" TargetMode="External"/><Relationship Id="rId5" Type="http://schemas.openxmlformats.org/officeDocument/2006/relationships/webSettings" Target="webSettings.xml"/><Relationship Id="rId15" Type="http://schemas.openxmlformats.org/officeDocument/2006/relationships/hyperlink" Target="http://safeplace.msu.edu/" TargetMode="External"/><Relationship Id="rId23" Type="http://schemas.openxmlformats.org/officeDocument/2006/relationships/hyperlink" Target="http://feministing.com/" TargetMode="External"/><Relationship Id="rId28" Type="http://schemas.openxmlformats.org/officeDocument/2006/relationships/fontTable" Target="fontTable.xml"/><Relationship Id="rId10" Type="http://schemas.openxmlformats.org/officeDocument/2006/relationships/hyperlink" Target="https://help.d2l.msu.edu/" TargetMode="External"/><Relationship Id="rId19" Type="http://schemas.openxmlformats.org/officeDocument/2006/relationships/hyperlink" Target="http://www.mcedsv.org/" TargetMode="External"/><Relationship Id="rId4" Type="http://schemas.openxmlformats.org/officeDocument/2006/relationships/settings" Target="settings.xml"/><Relationship Id="rId9" Type="http://schemas.openxmlformats.org/officeDocument/2006/relationships/hyperlink" Target="https://d2l.msu.edu/" TargetMode="External"/><Relationship Id="rId14" Type="http://schemas.openxmlformats.org/officeDocument/2006/relationships/hyperlink" Target="https://www.deanofstudents.msu.edu/academic-integrity" TargetMode="External"/><Relationship Id="rId22" Type="http://schemas.openxmlformats.org/officeDocument/2006/relationships/hyperlink" Target="http://www.joyfulheartfoundation.org/" TargetMode="External"/><Relationship Id="rId27" Type="http://schemas.openxmlformats.org/officeDocument/2006/relationships/hyperlink" Target="https://undergrad.msu.edu/resources" TargetMode="Externa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69078-8FD2-F945-AD4A-94D3997EBD8E}">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8</Pages>
  <Words>3202</Words>
  <Characters>18257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Bing</dc:creator>
  <cp:keywords/>
  <dc:description/>
  <cp:lastModifiedBy>Mo, Bing</cp:lastModifiedBy>
  <cp:revision>3</cp:revision>
  <cp:lastPrinted>2026-05-02T18:00:00Z</cp:lastPrinted>
  <dcterms:created xsi:type="dcterms:W3CDTF">2026-05-02T18:18:00Z</dcterms:created>
  <dcterms:modified xsi:type="dcterms:W3CDTF">2026-05-02T18:29:00Z</dcterms:modified>
</cp:coreProperties>
</file>